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AB" w:rsidRDefault="009B56AB" w:rsidP="003742A3">
      <w:pPr>
        <w:bidi/>
        <w:spacing w:line="240" w:lineRule="exact"/>
        <w:rPr>
          <w:rFonts w:ascii="Nazanin" w:hAnsi="Nazanin" w:cs="Nazanin"/>
          <w:b/>
          <w:bCs/>
          <w:lang w:bidi="fa-IR"/>
        </w:rPr>
      </w:pPr>
    </w:p>
    <w:p w:rsidR="00F30AE8" w:rsidRPr="00A65AB7" w:rsidRDefault="00F30AE8" w:rsidP="00876438">
      <w:pPr>
        <w:bidi/>
        <w:ind w:left="-360" w:right="-450"/>
        <w:jc w:val="both"/>
        <w:rPr>
          <w:rFonts w:asciiTheme="minorHAnsi" w:hAnsiTheme="minorHAnsi" w:cs="B Lotus"/>
          <w:b/>
          <w:bCs/>
          <w:lang w:bidi="fa-IR"/>
        </w:rPr>
      </w:pPr>
      <w:r w:rsidRPr="00A65AB7">
        <w:rPr>
          <w:rFonts w:asciiTheme="minorHAnsi" w:hAnsiTheme="minorHAnsi" w:cs="B Lotus" w:hint="cs"/>
          <w:b/>
          <w:bCs/>
          <w:rtl/>
          <w:lang w:bidi="fa-IR"/>
        </w:rPr>
        <w:t xml:space="preserve">نام سازمان: </w:t>
      </w:r>
      <w:r w:rsidRPr="00A65AB7">
        <w:rPr>
          <w:rFonts w:ascii="Nazanin" w:hAnsi="Nazanin" w:cs="B Lotus"/>
          <w:b/>
          <w:bCs/>
          <w:noProof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AB7">
        <w:rPr>
          <w:rFonts w:ascii="Nazanin" w:hAnsi="Nazanin" w:cs="B Lotus"/>
          <w:b/>
          <w:bCs/>
          <w:noProof/>
          <w:rtl/>
        </w:rPr>
        <w:instrText xml:space="preserve"> </w:instrText>
      </w:r>
      <w:r w:rsidRPr="00A65AB7">
        <w:rPr>
          <w:rFonts w:ascii="Nazanin" w:hAnsi="Nazanin" w:cs="B Lotus"/>
          <w:b/>
          <w:bCs/>
          <w:noProof/>
        </w:rPr>
        <w:instrText>FORMTEXT</w:instrText>
      </w:r>
      <w:r w:rsidRPr="00A65AB7">
        <w:rPr>
          <w:rFonts w:ascii="Nazanin" w:hAnsi="Nazanin" w:cs="B Lotus"/>
          <w:b/>
          <w:bCs/>
          <w:noProof/>
          <w:rtl/>
        </w:rPr>
        <w:instrText xml:space="preserve"> </w:instrText>
      </w:r>
      <w:r w:rsidRPr="00A65AB7">
        <w:rPr>
          <w:rFonts w:ascii="Nazanin" w:hAnsi="Nazanin" w:cs="B Lotus"/>
          <w:b/>
          <w:bCs/>
          <w:noProof/>
          <w:rtl/>
        </w:rPr>
      </w:r>
      <w:r w:rsidRPr="00A65AB7">
        <w:rPr>
          <w:rFonts w:ascii="Nazanin" w:hAnsi="Nazanin" w:cs="B Lotus"/>
          <w:b/>
          <w:bCs/>
          <w:noProof/>
          <w:rtl/>
        </w:rPr>
        <w:fldChar w:fldCharType="separate"/>
      </w:r>
      <w:bookmarkStart w:id="0" w:name="_GoBack"/>
      <w:r w:rsidR="00876438">
        <w:rPr>
          <w:rFonts w:ascii="Nazanin" w:hAnsi="Nazanin" w:cs="B Lotus"/>
          <w:b/>
          <w:bCs/>
          <w:noProof/>
          <w:rtl/>
        </w:rPr>
        <w:t> </w:t>
      </w:r>
      <w:r w:rsidR="00876438">
        <w:rPr>
          <w:rFonts w:ascii="Nazanin" w:hAnsi="Nazanin" w:cs="B Lotus"/>
          <w:b/>
          <w:bCs/>
          <w:noProof/>
          <w:rtl/>
        </w:rPr>
        <w:t> </w:t>
      </w:r>
      <w:r w:rsidR="00876438">
        <w:rPr>
          <w:rFonts w:ascii="Nazanin" w:hAnsi="Nazanin" w:cs="B Lotus"/>
          <w:b/>
          <w:bCs/>
          <w:noProof/>
          <w:rtl/>
        </w:rPr>
        <w:t> </w:t>
      </w:r>
      <w:r w:rsidR="00876438">
        <w:rPr>
          <w:rFonts w:ascii="Nazanin" w:hAnsi="Nazanin" w:cs="B Lotus"/>
          <w:b/>
          <w:bCs/>
          <w:noProof/>
          <w:rtl/>
        </w:rPr>
        <w:t> </w:t>
      </w:r>
      <w:r w:rsidR="00876438">
        <w:rPr>
          <w:rFonts w:ascii="Nazanin" w:hAnsi="Nazanin" w:cs="B Lotus"/>
          <w:b/>
          <w:bCs/>
          <w:noProof/>
          <w:rtl/>
        </w:rPr>
        <w:t> </w:t>
      </w:r>
      <w:bookmarkEnd w:id="0"/>
      <w:r w:rsidRPr="00A65AB7">
        <w:rPr>
          <w:rFonts w:ascii="Nazanin" w:hAnsi="Nazanin" w:cs="B Lotus"/>
          <w:b/>
          <w:bCs/>
          <w:noProof/>
          <w:rtl/>
        </w:rPr>
        <w:fldChar w:fldCharType="end"/>
      </w:r>
    </w:p>
    <w:p w:rsidR="00F30AE8" w:rsidRDefault="00F30AE8" w:rsidP="00F30AE8">
      <w:pPr>
        <w:bidi/>
        <w:spacing w:line="140" w:lineRule="exact"/>
        <w:ind w:left="-360" w:right="-450"/>
        <w:jc w:val="both"/>
        <w:rPr>
          <w:rFonts w:ascii="Nazanin" w:hAnsi="Nazanin" w:cs="Nazanin"/>
          <w:b/>
          <w:bCs/>
          <w:rtl/>
        </w:rPr>
      </w:pPr>
    </w:p>
    <w:p w:rsidR="00F30AE8" w:rsidRPr="00C014C7" w:rsidRDefault="00F30AE8" w:rsidP="00F30AE8">
      <w:pPr>
        <w:bidi/>
        <w:ind w:left="-360" w:right="-450"/>
        <w:jc w:val="both"/>
        <w:rPr>
          <w:rFonts w:ascii="Nazanin" w:hAnsi="Nazanin" w:cs="B Lotus"/>
          <w:b/>
          <w:bCs/>
          <w:rtl/>
        </w:rPr>
      </w:pPr>
      <w:r w:rsidRPr="003A3C8F">
        <w:rPr>
          <w:rFonts w:ascii="Nazanin" w:hAnsi="Nazanin" w:cs="B Lotus" w:hint="cs"/>
          <w:b/>
          <w:bCs/>
          <w:rtl/>
        </w:rPr>
        <w:t xml:space="preserve">لطفأ اين فرم را برای </w:t>
      </w:r>
      <w:r w:rsidRPr="00FB65E1">
        <w:rPr>
          <w:rFonts w:ascii="Nazanin" w:hAnsi="Nazanin" w:cs="B Lotus" w:hint="cs"/>
          <w:b/>
          <w:bCs/>
          <w:u w:val="single"/>
          <w:rtl/>
        </w:rPr>
        <w:t>مکان اصلی و هريک از مکان‌هايي</w:t>
      </w:r>
      <w:r w:rsidRPr="003A3C8F">
        <w:rPr>
          <w:rFonts w:ascii="Nazanin" w:hAnsi="Nazanin" w:cs="B Lotus" w:hint="cs"/>
          <w:b/>
          <w:bCs/>
          <w:rtl/>
        </w:rPr>
        <w:t xml:space="preserve"> که در طيف فعاليت سازمان و دامنه کاربرد سيستم مديريت </w:t>
      </w:r>
      <w:r>
        <w:rPr>
          <w:rFonts w:ascii="Nazanin" w:hAnsi="Nazanin" w:cs="B Lotus" w:hint="cs"/>
          <w:b/>
          <w:bCs/>
          <w:rtl/>
          <w:lang w:bidi="fa-IR"/>
        </w:rPr>
        <w:t>انرژی</w:t>
      </w:r>
      <w:r w:rsidRPr="003A3C8F">
        <w:rPr>
          <w:rFonts w:ascii="Nazanin" w:hAnsi="Nazanin" w:cs="B Lotus" w:hint="cs"/>
          <w:b/>
          <w:bCs/>
          <w:rtl/>
        </w:rPr>
        <w:t xml:space="preserve"> قرار می‌گيرند </w:t>
      </w:r>
      <w:r w:rsidRPr="00876438">
        <w:rPr>
          <w:rFonts w:ascii="Nazanin" w:hAnsi="Nazanin" w:cs="B Lotus" w:hint="cs"/>
          <w:b/>
          <w:bCs/>
          <w:u w:val="single"/>
          <w:rtl/>
          <w:lang w:bidi="fa-IR"/>
        </w:rPr>
        <w:t>به صورت جداگانه</w:t>
      </w:r>
      <w:r>
        <w:rPr>
          <w:rFonts w:ascii="Nazanin" w:hAnsi="Nazanin" w:cs="B Lotus" w:hint="cs"/>
          <w:b/>
          <w:bCs/>
          <w:rtl/>
          <w:lang w:bidi="fa-IR"/>
        </w:rPr>
        <w:t xml:space="preserve"> </w:t>
      </w:r>
      <w:r w:rsidRPr="003A3C8F">
        <w:rPr>
          <w:rFonts w:ascii="Nazanin" w:hAnsi="Nazanin" w:cs="B Lotus" w:hint="cs"/>
          <w:b/>
          <w:bCs/>
          <w:rtl/>
        </w:rPr>
        <w:t>تکميل فرمائيد.</w:t>
      </w:r>
    </w:p>
    <w:p w:rsidR="009B56AB" w:rsidRDefault="009B56AB" w:rsidP="009B56AB">
      <w:pPr>
        <w:bidi/>
        <w:spacing w:line="140" w:lineRule="exact"/>
        <w:ind w:left="-360" w:right="-450"/>
        <w:jc w:val="both"/>
        <w:rPr>
          <w:rFonts w:ascii="Nazanin" w:hAnsi="Nazanin" w:cs="Nazanin"/>
          <w:b/>
          <w:bCs/>
          <w:rtl/>
        </w:rPr>
      </w:pPr>
    </w:p>
    <w:p w:rsidR="009B56AB" w:rsidRPr="00C014C7" w:rsidRDefault="00ED6C9A" w:rsidP="009B56AB">
      <w:pPr>
        <w:bidi/>
        <w:ind w:left="-360" w:right="-450"/>
        <w:jc w:val="both"/>
        <w:rPr>
          <w:rFonts w:ascii="Nazanin" w:hAnsi="Nazanin" w:cs="B Lotus"/>
          <w:b/>
          <w:bCs/>
          <w:rtl/>
        </w:rPr>
      </w:pPr>
      <w:sdt>
        <w:sdtPr>
          <w:rPr>
            <w:rFonts w:ascii="Arial" w:hAnsi="Arial" w:cs="B Lotus"/>
            <w:bCs/>
            <w:rtl/>
          </w:rPr>
          <w:id w:val="26667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E38">
            <w:rPr>
              <w:rFonts w:ascii="Segoe UI Symbol" w:eastAsia="MS Gothic" w:hAnsi="Segoe UI Symbol" w:cs="Segoe UI Symbol" w:hint="cs"/>
              <w:bCs/>
              <w:rtl/>
            </w:rPr>
            <w:t>☐</w:t>
          </w:r>
        </w:sdtContent>
      </w:sdt>
      <w:r w:rsidR="009B56AB" w:rsidRPr="00F95183">
        <w:rPr>
          <w:rFonts w:ascii="Arial" w:hAnsi="Arial" w:cs="B Lotus" w:hint="cs"/>
          <w:b/>
          <w:sz w:val="20"/>
          <w:szCs w:val="20"/>
          <w:rtl/>
        </w:rPr>
        <w:t xml:space="preserve"> </w:t>
      </w:r>
      <w:r w:rsidR="009B56AB" w:rsidRPr="00C014C7">
        <w:rPr>
          <w:rFonts w:ascii="Nazanin" w:hAnsi="Nazanin" w:cs="B Lotus" w:hint="cs"/>
          <w:b/>
          <w:bCs/>
          <w:rtl/>
        </w:rPr>
        <w:t xml:space="preserve">مکان اصلی سازمان                                       </w:t>
      </w:r>
      <w:sdt>
        <w:sdtPr>
          <w:rPr>
            <w:rFonts w:ascii="Nazanin" w:hAnsi="Nazanin" w:cs="B Lotus" w:hint="cs"/>
            <w:bCs/>
            <w:rtl/>
          </w:rPr>
          <w:id w:val="-21453417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B12E38">
            <w:rPr>
              <w:rFonts w:ascii="Segoe UI Symbol" w:eastAsia="MS Gothic" w:hAnsi="Segoe UI Symbol" w:cs="Segoe UI Symbol" w:hint="cs"/>
              <w:bCs/>
              <w:rtl/>
            </w:rPr>
            <w:t>☐</w:t>
          </w:r>
        </w:sdtContent>
      </w:sdt>
      <w:r w:rsidR="009B56AB" w:rsidRPr="00F95183">
        <w:rPr>
          <w:rFonts w:ascii="Arial" w:hAnsi="Arial" w:cs="B Lotus"/>
          <w:b/>
          <w:sz w:val="20"/>
          <w:szCs w:val="20"/>
        </w:rPr>
        <w:t xml:space="preserve"> </w:t>
      </w:r>
      <w:r w:rsidR="009B56AB" w:rsidRPr="00C014C7">
        <w:rPr>
          <w:rFonts w:ascii="Nazanin" w:hAnsi="Nazanin" w:cs="B Lotus" w:hint="cs"/>
          <w:b/>
          <w:bCs/>
          <w:rtl/>
        </w:rPr>
        <w:t>ساير مکان‌ها به جز مکان اصلی</w:t>
      </w:r>
    </w:p>
    <w:p w:rsidR="009B56AB" w:rsidRDefault="009B56AB" w:rsidP="009B56AB">
      <w:pPr>
        <w:bidi/>
        <w:ind w:left="-360" w:right="-450"/>
        <w:jc w:val="both"/>
        <w:rPr>
          <w:rFonts w:ascii="Nazanin" w:hAnsi="Nazanin" w:cs="B Nazanin"/>
          <w:b/>
          <w:bCs/>
          <w:noProof/>
          <w:rtl/>
        </w:rPr>
      </w:pPr>
      <w:r w:rsidRPr="00C014C7">
        <w:rPr>
          <w:rFonts w:ascii="Nazanin" w:hAnsi="Nazanin" w:cs="B Lotus" w:hint="cs"/>
          <w:b/>
          <w:bCs/>
          <w:rtl/>
        </w:rPr>
        <w:t xml:space="preserve">                                                 </w:t>
      </w:r>
      <w:r>
        <w:rPr>
          <w:rFonts w:ascii="Nazanin" w:hAnsi="Nazanin" w:cs="B Lotus" w:hint="cs"/>
          <w:b/>
          <w:bCs/>
          <w:rtl/>
        </w:rPr>
        <w:t xml:space="preserve"> </w:t>
      </w:r>
      <w:r w:rsidRPr="00C014C7">
        <w:rPr>
          <w:rFonts w:ascii="Nazanin" w:hAnsi="Nazanin" w:cs="B Lotus" w:hint="cs"/>
          <w:b/>
          <w:bCs/>
          <w:rtl/>
        </w:rPr>
        <w:t xml:space="preserve">                 نام مکان</w:t>
      </w:r>
      <w:r>
        <w:rPr>
          <w:rFonts w:ascii="Nazanin" w:hAnsi="Nazanin" w:cs="Nazanin" w:hint="cs"/>
          <w:b/>
          <w:bCs/>
          <w:rtl/>
        </w:rPr>
        <w:t>:</w:t>
      </w:r>
      <w:r w:rsidRPr="007041FE">
        <w:rPr>
          <w:rFonts w:cs="Nazanin"/>
          <w:sz w:val="10"/>
          <w:szCs w:val="10"/>
          <w:rtl/>
        </w:rPr>
        <w:t xml:space="preserve"> </w:t>
      </w:r>
      <w:r>
        <w:rPr>
          <w:rFonts w:ascii="Nazanin" w:hAnsi="Nazanin" w:cs="B Nazanin"/>
          <w:b/>
          <w:bCs/>
          <w:noProof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Nazanin" w:hAnsi="Nazanin" w:cs="B Nazanin"/>
          <w:b/>
          <w:bCs/>
          <w:noProof/>
          <w:rtl/>
        </w:rPr>
        <w:instrText xml:space="preserve"> </w:instrText>
      </w:r>
      <w:r>
        <w:rPr>
          <w:rFonts w:ascii="Nazanin" w:hAnsi="Nazanin" w:cs="B Nazanin"/>
          <w:b/>
          <w:bCs/>
          <w:noProof/>
        </w:rPr>
        <w:instrText>FORMTEXT</w:instrText>
      </w:r>
      <w:r>
        <w:rPr>
          <w:rFonts w:ascii="Nazanin" w:hAnsi="Nazanin" w:cs="B Nazanin"/>
          <w:b/>
          <w:bCs/>
          <w:noProof/>
          <w:rtl/>
        </w:rPr>
        <w:instrText xml:space="preserve"> </w:instrText>
      </w:r>
      <w:r>
        <w:rPr>
          <w:rFonts w:ascii="Nazanin" w:hAnsi="Nazanin" w:cs="B Nazanin"/>
          <w:b/>
          <w:bCs/>
          <w:noProof/>
          <w:rtl/>
        </w:rPr>
      </w:r>
      <w:r>
        <w:rPr>
          <w:rFonts w:ascii="Nazanin" w:hAnsi="Nazanin" w:cs="B Nazanin"/>
          <w:b/>
          <w:bCs/>
          <w:noProof/>
          <w:rtl/>
        </w:rPr>
        <w:fldChar w:fldCharType="separate"/>
      </w:r>
      <w:r>
        <w:rPr>
          <w:rFonts w:ascii="Nazanin" w:hAnsi="Nazanin" w:cs="B Nazanin"/>
          <w:b/>
          <w:bCs/>
          <w:noProof/>
          <w:rtl/>
        </w:rPr>
        <w:t> </w:t>
      </w:r>
      <w:r>
        <w:rPr>
          <w:rFonts w:ascii="Nazanin" w:hAnsi="Nazanin" w:cs="B Nazanin"/>
          <w:b/>
          <w:bCs/>
          <w:noProof/>
          <w:rtl/>
        </w:rPr>
        <w:t> </w:t>
      </w:r>
      <w:r>
        <w:rPr>
          <w:rFonts w:ascii="Nazanin" w:hAnsi="Nazanin" w:cs="B Nazanin"/>
          <w:b/>
          <w:bCs/>
          <w:noProof/>
          <w:rtl/>
        </w:rPr>
        <w:t> </w:t>
      </w:r>
      <w:r>
        <w:rPr>
          <w:rFonts w:ascii="Nazanin" w:hAnsi="Nazanin" w:cs="B Nazanin"/>
          <w:b/>
          <w:bCs/>
          <w:noProof/>
          <w:rtl/>
        </w:rPr>
        <w:t> </w:t>
      </w:r>
      <w:r>
        <w:rPr>
          <w:rFonts w:ascii="Nazanin" w:hAnsi="Nazanin" w:cs="B Nazanin"/>
          <w:b/>
          <w:bCs/>
          <w:noProof/>
          <w:rtl/>
        </w:rPr>
        <w:t> </w:t>
      </w:r>
      <w:r>
        <w:rPr>
          <w:rFonts w:ascii="Nazanin" w:hAnsi="Nazanin" w:cs="B Nazanin"/>
          <w:b/>
          <w:bCs/>
          <w:noProof/>
          <w:rtl/>
        </w:rPr>
        <w:fldChar w:fldCharType="end"/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423"/>
      </w:tblGrid>
      <w:tr w:rsidR="009B56AB" w:rsidRPr="000F4880" w:rsidTr="00A119F7">
        <w:trPr>
          <w:trHeight w:hRule="exact" w:val="498"/>
          <w:jc w:val="center"/>
        </w:trPr>
        <w:tc>
          <w:tcPr>
            <w:tcW w:w="10213" w:type="dxa"/>
            <w:gridSpan w:val="2"/>
            <w:shd w:val="clear" w:color="auto" w:fill="002060"/>
            <w:vAlign w:val="center"/>
          </w:tcPr>
          <w:p w:rsidR="009B56AB" w:rsidRPr="007041FE" w:rsidRDefault="009B56AB" w:rsidP="001A5666">
            <w:pPr>
              <w:bidi/>
              <w:spacing w:before="120" w:after="120"/>
              <w:rPr>
                <w:rFonts w:ascii="Arial" w:hAnsi="Arial" w:cs="B Nazanin"/>
                <w:bCs/>
                <w:sz w:val="26"/>
                <w:szCs w:val="26"/>
                <w:lang w:val="de-DE" w:eastAsia="de-DE"/>
              </w:rPr>
            </w:pPr>
            <w:r w:rsidRPr="007041FE"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 xml:space="preserve">1- </w:t>
            </w:r>
            <w:r>
              <w:rPr>
                <w:rFonts w:ascii="Nazanin" w:hAnsi="Nazanin" w:cs="B Lotus" w:hint="cs"/>
                <w:b/>
                <w:bCs/>
                <w:rtl/>
              </w:rPr>
              <w:t>میزان مصرف انرژی (در این مکان)</w:t>
            </w:r>
          </w:p>
        </w:tc>
      </w:tr>
      <w:tr w:rsidR="009B56AB" w:rsidRPr="000F4880" w:rsidTr="00A119F7">
        <w:trPr>
          <w:trHeight w:val="1682"/>
          <w:jc w:val="center"/>
        </w:trPr>
        <w:tc>
          <w:tcPr>
            <w:tcW w:w="2790" w:type="dxa"/>
          </w:tcPr>
          <w:p w:rsidR="009B56AB" w:rsidRPr="008029B9" w:rsidRDefault="00ED6C9A" w:rsidP="009B56AB">
            <w:pPr>
              <w:bidi/>
              <w:spacing w:before="120" w:after="120" w:line="240" w:lineRule="exact"/>
              <w:rPr>
                <w:rFonts w:ascii="Arial" w:hAnsi="Arial" w:cs="B Lotus"/>
                <w:b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142125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38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9B56AB" w:rsidRPr="00F95183">
              <w:rPr>
                <w:rFonts w:ascii="Arial" w:hAnsi="Arial" w:cs="B Lotus" w:hint="cs"/>
                <w:b/>
                <w:sz w:val="20"/>
                <w:szCs w:val="20"/>
                <w:rtl/>
              </w:rPr>
              <w:t xml:space="preserve"> </w:t>
            </w:r>
            <w:r w:rsidR="009B56AB" w:rsidRPr="009C63FD">
              <w:rPr>
                <w:rFonts w:ascii="Cambria Math" w:hAnsi="Cambria Math" w:cs="B Lotus"/>
                <w:b/>
                <w:bCs/>
              </w:rPr>
              <w:t xml:space="preserve"> </w:t>
            </w:r>
            <w:r w:rsidR="009B56AB">
              <w:rPr>
                <w:rFonts w:ascii="Cambria Math" w:hAnsi="Cambria Math" w:cs="B Lotus"/>
                <w:b/>
                <w:bCs/>
              </w:rPr>
              <w:t>≤ 200 TJ</w:t>
            </w:r>
          </w:p>
          <w:p w:rsidR="009B56AB" w:rsidRPr="009C63FD" w:rsidRDefault="00ED6C9A" w:rsidP="009B56AB">
            <w:pPr>
              <w:bidi/>
              <w:spacing w:before="120" w:after="120" w:line="240" w:lineRule="exact"/>
              <w:rPr>
                <w:rFonts w:ascii="Cambria Math" w:hAnsi="Cambria Math" w:cs="B Lotus"/>
                <w:b/>
                <w:bCs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206208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B8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9B56AB" w:rsidRPr="00F95183">
              <w:rPr>
                <w:rFonts w:ascii="Arial" w:hAnsi="Arial" w:cs="B Lotus" w:hint="cs"/>
                <w:b/>
                <w:sz w:val="20"/>
                <w:szCs w:val="20"/>
                <w:rtl/>
              </w:rPr>
              <w:t xml:space="preserve"> </w:t>
            </w:r>
            <w:r w:rsidR="009B56AB" w:rsidRPr="008029B9">
              <w:rPr>
                <w:rFonts w:ascii="Arial" w:hAnsi="Arial" w:cs="B Lotus"/>
                <w:b/>
              </w:rPr>
              <w:t xml:space="preserve"> </w:t>
            </w:r>
            <w:r w:rsidR="009B56AB" w:rsidRPr="009C63FD">
              <w:rPr>
                <w:rFonts w:ascii="Cambria Math" w:hAnsi="Cambria Math" w:cs="B Lotus"/>
                <w:b/>
                <w:bCs/>
              </w:rPr>
              <w:t xml:space="preserve">200 TJ </w:t>
            </w:r>
            <w:r w:rsidR="009B56AB">
              <w:rPr>
                <w:rFonts w:ascii="Cambria Math" w:hAnsi="Cambria Math" w:cs="B Lotus"/>
                <w:b/>
                <w:bCs/>
              </w:rPr>
              <w:t>≤</w:t>
            </w:r>
            <w:r w:rsidR="009B56AB" w:rsidRPr="009C63FD">
              <w:rPr>
                <w:rFonts w:ascii="Cambria Math" w:hAnsi="Cambria Math" w:cs="B Lotus"/>
                <w:b/>
                <w:bCs/>
              </w:rPr>
              <w:t xml:space="preserve"> 2000 TJ</w:t>
            </w:r>
          </w:p>
          <w:p w:rsidR="009B56AB" w:rsidRDefault="00ED6C9A" w:rsidP="009B56AB">
            <w:pPr>
              <w:bidi/>
              <w:spacing w:before="120" w:after="120" w:line="240" w:lineRule="exact"/>
              <w:rPr>
                <w:rFonts w:ascii="Nazanin" w:hAnsi="Nazanin" w:cs="B Lotus"/>
                <w:b/>
                <w:bCs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112692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065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9B56AB">
              <w:rPr>
                <w:rFonts w:ascii="Arial" w:hAnsi="Arial" w:cs="B Lotus" w:hint="cs"/>
                <w:b/>
                <w:sz w:val="20"/>
                <w:szCs w:val="20"/>
                <w:rtl/>
              </w:rPr>
              <w:t xml:space="preserve"> </w:t>
            </w:r>
            <w:r w:rsidR="009B56AB" w:rsidRPr="009C63FD">
              <w:rPr>
                <w:rFonts w:ascii="Cambria Math" w:hAnsi="Cambria Math" w:cs="B Lotus"/>
                <w:b/>
                <w:bCs/>
              </w:rPr>
              <w:t xml:space="preserve"> 2000 TJ </w:t>
            </w:r>
            <w:r w:rsidR="009B56AB">
              <w:rPr>
                <w:rFonts w:ascii="Cambria Math" w:hAnsi="Cambria Math" w:cs="B Lotus"/>
                <w:b/>
                <w:bCs/>
              </w:rPr>
              <w:t>≤</w:t>
            </w:r>
            <w:r w:rsidR="009B56AB" w:rsidRPr="009C63FD">
              <w:rPr>
                <w:rFonts w:ascii="Cambria Math" w:hAnsi="Cambria Math" w:cs="B Lotus"/>
                <w:b/>
                <w:bCs/>
              </w:rPr>
              <w:t xml:space="preserve"> 10000</w:t>
            </w:r>
            <w:r w:rsidR="009B56AB">
              <w:rPr>
                <w:rFonts w:ascii="Nazanin" w:hAnsi="Nazanin" w:cs="B Lotus"/>
                <w:b/>
                <w:bCs/>
              </w:rPr>
              <w:t xml:space="preserve"> </w:t>
            </w:r>
            <w:r w:rsidR="009B56AB" w:rsidRPr="009C63FD">
              <w:rPr>
                <w:rFonts w:ascii="Cambria Math" w:hAnsi="Cambria Math" w:cs="B Lotus"/>
                <w:b/>
                <w:bCs/>
              </w:rPr>
              <w:t>TJ</w:t>
            </w:r>
          </w:p>
          <w:p w:rsidR="009B56AB" w:rsidRPr="009C63FD" w:rsidRDefault="00ED6C9A" w:rsidP="009B56AB">
            <w:pPr>
              <w:bidi/>
              <w:spacing w:before="120" w:after="120" w:line="240" w:lineRule="exact"/>
              <w:rPr>
                <w:rStyle w:val="SubtleEmphasis"/>
                <w:rFonts w:ascii="Nazanin" w:hAnsi="Nazanin" w:cs="B Lotus"/>
                <w:b/>
                <w:bCs/>
                <w:i w:val="0"/>
                <w:iCs w:val="0"/>
              </w:rPr>
            </w:pPr>
            <w:sdt>
              <w:sdtPr>
                <w:rPr>
                  <w:rFonts w:ascii="Arial" w:hAnsi="Arial" w:cs="B Lotus"/>
                  <w:bCs/>
                  <w:i/>
                  <w:iCs/>
                  <w:color w:val="808080"/>
                  <w:rtl/>
                  <w:lang w:val="en-GB" w:eastAsia="en-GB"/>
                </w:rPr>
                <w:id w:val="-171333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B8C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9B56AB">
              <w:rPr>
                <w:rFonts w:ascii="Arial" w:hAnsi="Arial" w:cs="B Lotus" w:hint="cs"/>
                <w:b/>
                <w:sz w:val="20"/>
                <w:szCs w:val="20"/>
                <w:rtl/>
              </w:rPr>
              <w:t xml:space="preserve"> </w:t>
            </w:r>
            <w:r w:rsidR="009B56AB">
              <w:rPr>
                <w:rFonts w:ascii="Nazanin" w:hAnsi="Nazanin" w:cs="B Lotus"/>
                <w:b/>
                <w:bCs/>
              </w:rPr>
              <w:t xml:space="preserve"> </w:t>
            </w:r>
            <w:r w:rsidR="009B56AB">
              <w:rPr>
                <w:rFonts w:ascii="Cambria Math" w:hAnsi="Cambria Math" w:cs="B Lotus"/>
                <w:b/>
                <w:bCs/>
              </w:rPr>
              <w:t>&gt;</w:t>
            </w:r>
            <w:r w:rsidR="009B56AB" w:rsidRPr="009C63FD">
              <w:rPr>
                <w:rFonts w:ascii="Cambria Math" w:hAnsi="Cambria Math" w:cs="B Lotus"/>
                <w:b/>
                <w:bCs/>
              </w:rPr>
              <w:t xml:space="preserve"> 10000 TJ</w:t>
            </w:r>
          </w:p>
        </w:tc>
        <w:tc>
          <w:tcPr>
            <w:tcW w:w="7423" w:type="dxa"/>
          </w:tcPr>
          <w:p w:rsidR="009B56AB" w:rsidRDefault="009B56AB" w:rsidP="009B56AB">
            <w:pPr>
              <w:bidi/>
              <w:spacing w:line="480" w:lineRule="exact"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Nazanin" w:hAnsi="Nazanin" w:cs="B Lotus" w:hint="cs"/>
                <w:b/>
                <w:bCs/>
                <w:rtl/>
              </w:rPr>
              <w:t>* منظور میزان کل مصرف انرژی در این مکان در یک دوره 12 ماهه می</w:t>
            </w:r>
            <w:r w:rsidRPr="00584EAD">
              <w:rPr>
                <w:rFonts w:ascii="Calibri" w:hAnsi="Calibri" w:cs="B Lotus"/>
                <w:b/>
                <w:bCs/>
              </w:rPr>
              <w:t>‍</w:t>
            </w:r>
            <w:r>
              <w:rPr>
                <w:rFonts w:ascii="Nazanin" w:hAnsi="Nazanin" w:cs="B Lotus" w:hint="cs"/>
                <w:b/>
                <w:bCs/>
                <w:rtl/>
              </w:rPr>
              <w:t>باشد.</w:t>
            </w:r>
          </w:p>
          <w:p w:rsidR="009B56AB" w:rsidRPr="000F4880" w:rsidRDefault="009B56AB" w:rsidP="009B56AB">
            <w:pPr>
              <w:bidi/>
              <w:spacing w:line="480" w:lineRule="exact"/>
              <w:rPr>
                <w:rStyle w:val="SubtleEmphasis"/>
                <w:rFonts w:cs="B Lotus"/>
                <w:i w:val="0"/>
                <w:iCs w:val="0"/>
                <w:color w:val="000000"/>
              </w:rPr>
            </w:pPr>
            <w:r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* </w:t>
            </w:r>
            <w:r>
              <w:rPr>
                <w:rFonts w:ascii="Nazanin" w:hAnsi="Nazanin" w:cs="B Lotus" w:hint="cs"/>
                <w:b/>
                <w:bCs/>
                <w:rtl/>
              </w:rPr>
              <w:t>تمامی منابع انرژی که از خارج از محدوده سیستم مدیریت انرژی تأمین می</w:t>
            </w:r>
            <w:r w:rsidRPr="00584EAD">
              <w:rPr>
                <w:rFonts w:ascii="Calibri" w:hAnsi="Calibri" w:cs="B Lotus"/>
                <w:b/>
                <w:bCs/>
              </w:rPr>
              <w:t>‍</w:t>
            </w:r>
            <w:r>
              <w:rPr>
                <w:rFonts w:ascii="Nazanin" w:hAnsi="Nazanin" w:cs="B Lotus" w:hint="cs"/>
                <w:b/>
                <w:bCs/>
                <w:rtl/>
              </w:rPr>
              <w:t>شوند باید در نظر گرفته شوند.</w:t>
            </w:r>
          </w:p>
        </w:tc>
      </w:tr>
      <w:tr w:rsidR="009B56AB" w:rsidRPr="000F4880" w:rsidTr="00A119F7">
        <w:trPr>
          <w:trHeight w:hRule="exact" w:val="576"/>
          <w:jc w:val="center"/>
        </w:trPr>
        <w:tc>
          <w:tcPr>
            <w:tcW w:w="10213" w:type="dxa"/>
            <w:gridSpan w:val="2"/>
            <w:shd w:val="clear" w:color="auto" w:fill="002060"/>
          </w:tcPr>
          <w:p w:rsidR="009B56AB" w:rsidRPr="000F4880" w:rsidRDefault="009B56AB" w:rsidP="001A5666">
            <w:pPr>
              <w:bidi/>
              <w:spacing w:before="120" w:after="120"/>
              <w:rPr>
                <w:rFonts w:ascii="Arial" w:hAnsi="Arial" w:cs="B Lotus"/>
                <w:b/>
                <w:sz w:val="26"/>
                <w:szCs w:val="26"/>
                <w:lang w:val="de-DE" w:eastAsia="de-DE"/>
              </w:rPr>
            </w:pPr>
            <w:r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>2</w:t>
            </w:r>
            <w:r w:rsidRPr="007041FE"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 xml:space="preserve">- </w:t>
            </w:r>
            <w:r>
              <w:rPr>
                <w:rFonts w:ascii="Nazanin" w:hAnsi="Nazanin" w:cs="B Lotus" w:hint="cs"/>
                <w:b/>
                <w:bCs/>
                <w:rtl/>
              </w:rPr>
              <w:t>تعداد منابع انرژی (در این مکان)</w:t>
            </w:r>
          </w:p>
        </w:tc>
      </w:tr>
      <w:tr w:rsidR="009B56AB" w:rsidRPr="000F4880" w:rsidTr="00A119F7">
        <w:trPr>
          <w:trHeight w:val="2834"/>
          <w:jc w:val="center"/>
        </w:trPr>
        <w:tc>
          <w:tcPr>
            <w:tcW w:w="2790" w:type="dxa"/>
          </w:tcPr>
          <w:p w:rsidR="009B56AB" w:rsidRDefault="009B56AB" w:rsidP="001A5666">
            <w:pPr>
              <w:bidi/>
              <w:rPr>
                <w:rFonts w:ascii="Nazanin" w:hAnsi="Nazanin" w:cs="B Lotus"/>
                <w:b/>
                <w:bCs/>
              </w:rPr>
            </w:pPr>
          </w:p>
          <w:p w:rsidR="009B56AB" w:rsidRDefault="009B56AB" w:rsidP="001A5666">
            <w:pPr>
              <w:bidi/>
              <w:rPr>
                <w:rFonts w:ascii="Nazanin" w:hAnsi="Nazanin" w:cs="B Lotus"/>
                <w:b/>
                <w:bCs/>
                <w:rtl/>
              </w:rPr>
            </w:pPr>
            <w:r w:rsidRPr="00AE427F">
              <w:rPr>
                <w:rFonts w:ascii="Nazanin" w:hAnsi="Nazanin" w:cs="B Lotus" w:hint="cs"/>
                <w:b/>
                <w:bCs/>
                <w:rtl/>
              </w:rPr>
              <w:t>تعداد کل:</w:t>
            </w:r>
          </w:p>
          <w:p w:rsidR="009B56AB" w:rsidRDefault="00ED6C9A" w:rsidP="001A5666">
            <w:pPr>
              <w:bidi/>
              <w:rPr>
                <w:rFonts w:ascii="Nazanin" w:hAnsi="Nazanin" w:cs="B Lotus"/>
                <w:b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100089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B8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515CB8" w:rsidRPr="00AE427F"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 xml:space="preserve"> </w:t>
            </w:r>
            <w:r w:rsidR="009B56AB" w:rsidRPr="00AE427F"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>1</w:t>
            </w:r>
            <w:r w:rsidR="009B56AB">
              <w:rPr>
                <w:rFonts w:ascii="Nazanin" w:hAnsi="Nazanin" w:cs="B Lotus" w:hint="cs"/>
                <w:b/>
                <w:bCs/>
                <w:rtl/>
              </w:rPr>
              <w:t xml:space="preserve"> یا </w:t>
            </w:r>
            <w:r w:rsidR="009B56AB" w:rsidRPr="00AE427F"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>2</w:t>
            </w:r>
            <w:r w:rsidR="009B56AB">
              <w:rPr>
                <w:rFonts w:ascii="Nazanin" w:hAnsi="Nazanin" w:cs="B Lotus" w:hint="cs"/>
                <w:b/>
                <w:bCs/>
                <w:rtl/>
              </w:rPr>
              <w:t xml:space="preserve"> منبع </w:t>
            </w:r>
          </w:p>
          <w:p w:rsidR="009B56AB" w:rsidRPr="008029B9" w:rsidRDefault="00ED6C9A" w:rsidP="001A5666">
            <w:pPr>
              <w:bidi/>
              <w:rPr>
                <w:rFonts w:ascii="Arial" w:hAnsi="Arial" w:cs="B Lotus"/>
                <w:b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4888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B8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9B56AB">
              <w:rPr>
                <w:rFonts w:ascii="Arial" w:hAnsi="Arial" w:cs="B Lotus" w:hint="cs"/>
                <w:b/>
                <w:rtl/>
              </w:rPr>
              <w:t xml:space="preserve"> </w:t>
            </w:r>
            <w:r w:rsidR="009B56AB" w:rsidRPr="00AE427F"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>3</w:t>
            </w:r>
            <w:r w:rsidR="009B56AB">
              <w:rPr>
                <w:rFonts w:ascii="Nazanin" w:hAnsi="Nazanin" w:cs="B Lotus" w:hint="cs"/>
                <w:b/>
                <w:bCs/>
                <w:rtl/>
              </w:rPr>
              <w:t xml:space="preserve"> منبع </w:t>
            </w:r>
          </w:p>
          <w:p w:rsidR="009B56AB" w:rsidRPr="00E17C51" w:rsidRDefault="00ED6C9A" w:rsidP="001A5666">
            <w:pPr>
              <w:bidi/>
              <w:rPr>
                <w:rStyle w:val="SubtleEmphasis"/>
                <w:rFonts w:ascii="Nazanin" w:hAnsi="Nazanin" w:cs="B Lotus"/>
                <w:b/>
                <w:bCs/>
                <w:i w:val="0"/>
                <w:iCs w:val="0"/>
              </w:rPr>
            </w:pPr>
            <w:sdt>
              <w:sdtPr>
                <w:rPr>
                  <w:rFonts w:ascii="Arial" w:hAnsi="Arial" w:cs="B Lotus"/>
                  <w:bCs/>
                  <w:i/>
                  <w:iCs/>
                  <w:color w:val="808080"/>
                  <w:rtl/>
                  <w:lang w:val="en-GB" w:eastAsia="en-GB"/>
                </w:rPr>
                <w:id w:val="41105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B8C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A41065" w:rsidRPr="00AE427F"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 xml:space="preserve"> </w:t>
            </w:r>
            <w:r w:rsidR="009B56AB" w:rsidRPr="00AE427F"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>4</w:t>
            </w:r>
            <w:r w:rsidR="009B56AB">
              <w:rPr>
                <w:rFonts w:ascii="Nazanin" w:hAnsi="Nazanin" w:cs="B Lotus" w:hint="cs"/>
                <w:b/>
                <w:bCs/>
                <w:rtl/>
              </w:rPr>
              <w:t xml:space="preserve"> منبع یا بیشتر</w:t>
            </w:r>
          </w:p>
        </w:tc>
        <w:tc>
          <w:tcPr>
            <w:tcW w:w="7423" w:type="dxa"/>
          </w:tcPr>
          <w:p w:rsidR="009B56AB" w:rsidRPr="008029B9" w:rsidRDefault="00ED6C9A" w:rsidP="00515CB8">
            <w:pPr>
              <w:bidi/>
              <w:spacing w:line="400" w:lineRule="atLeast"/>
              <w:rPr>
                <w:rFonts w:ascii="Arial" w:hAnsi="Arial" w:cs="B Lotus"/>
                <w:b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108715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B8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9B56AB">
              <w:rPr>
                <w:rFonts w:ascii="Arial" w:hAnsi="Arial" w:cs="B Lotus" w:hint="cs"/>
                <w:b/>
                <w:rtl/>
              </w:rPr>
              <w:t xml:space="preserve"> </w:t>
            </w:r>
            <w:r w:rsidR="009B56AB">
              <w:rPr>
                <w:rFonts w:ascii="Nazanin" w:hAnsi="Nazanin" w:cs="B Lotus" w:hint="cs"/>
                <w:b/>
                <w:bCs/>
                <w:rtl/>
              </w:rPr>
              <w:t xml:space="preserve">برق </w:t>
            </w:r>
          </w:p>
          <w:p w:rsidR="009B56AB" w:rsidRPr="008029B9" w:rsidRDefault="00ED6C9A" w:rsidP="00515CB8">
            <w:pPr>
              <w:bidi/>
              <w:spacing w:line="400" w:lineRule="atLeast"/>
              <w:rPr>
                <w:rFonts w:ascii="Arial" w:hAnsi="Arial" w:cs="B Lotus"/>
                <w:b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7813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B8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9B56AB">
              <w:rPr>
                <w:rFonts w:ascii="Arial" w:hAnsi="Arial" w:cs="B Lotus" w:hint="cs"/>
                <w:b/>
                <w:rtl/>
              </w:rPr>
              <w:t xml:space="preserve"> </w:t>
            </w:r>
            <w:r w:rsidR="009B56AB">
              <w:rPr>
                <w:rFonts w:ascii="Nazanin" w:hAnsi="Nazanin" w:cs="B Lotus" w:hint="cs"/>
                <w:b/>
                <w:bCs/>
                <w:rtl/>
              </w:rPr>
              <w:t xml:space="preserve">گاز طبیعی </w:t>
            </w:r>
          </w:p>
          <w:p w:rsidR="009B56AB" w:rsidRDefault="00ED6C9A" w:rsidP="009B56AB">
            <w:pPr>
              <w:bidi/>
              <w:spacing w:line="400" w:lineRule="atLeast"/>
              <w:rPr>
                <w:rFonts w:ascii="Nazanin" w:hAnsi="Nazanin" w:cs="B Lotus"/>
                <w:b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171440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B8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515CB8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="009B56AB">
              <w:rPr>
                <w:rFonts w:ascii="Nazanin" w:hAnsi="Nazanin" w:cs="B Lotus" w:hint="cs"/>
                <w:b/>
                <w:bCs/>
                <w:rtl/>
              </w:rPr>
              <w:t>سوخت ( دیزل، گازوئیل، گاز مایع</w:t>
            </w:r>
            <w:r w:rsidR="009B56AB" w:rsidRPr="008029B9">
              <w:rPr>
                <w:rFonts w:ascii="Arial" w:hAnsi="Arial" w:cs="B Lotus" w:hint="cs"/>
                <w:b/>
                <w:rtl/>
              </w:rPr>
              <w:t xml:space="preserve">) </w:t>
            </w:r>
          </w:p>
          <w:p w:rsidR="009B56AB" w:rsidRDefault="00ED6C9A" w:rsidP="009B56AB">
            <w:pPr>
              <w:bidi/>
              <w:spacing w:line="400" w:lineRule="atLeast"/>
              <w:rPr>
                <w:rFonts w:ascii="Nazanin" w:hAnsi="Nazanin" w:cs="B Lotus"/>
                <w:b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197285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B8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9B56AB">
              <w:rPr>
                <w:rFonts w:ascii="Arial" w:hAnsi="Arial" w:cs="B Lotus" w:hint="cs"/>
                <w:b/>
                <w:rtl/>
              </w:rPr>
              <w:t xml:space="preserve"> </w:t>
            </w:r>
            <w:r w:rsidR="009B56AB" w:rsidRPr="008D2AC8">
              <w:rPr>
                <w:rFonts w:ascii="Nazanin" w:hAnsi="Nazanin" w:cs="B Lotus" w:hint="cs"/>
                <w:b/>
                <w:bCs/>
                <w:rtl/>
              </w:rPr>
              <w:t>سوخت فسیلی (</w:t>
            </w:r>
            <w:r w:rsidR="009B56AB">
              <w:rPr>
                <w:rFonts w:ascii="Nazanin" w:hAnsi="Nazanin" w:cs="B Lotus" w:hint="cs"/>
                <w:b/>
                <w:bCs/>
                <w:rtl/>
              </w:rPr>
              <w:t>زغال سخت، زغال سنگ)</w:t>
            </w:r>
          </w:p>
          <w:p w:rsidR="009B56AB" w:rsidRDefault="00ED6C9A" w:rsidP="009B56AB">
            <w:pPr>
              <w:bidi/>
              <w:spacing w:line="400" w:lineRule="atLeast"/>
              <w:rPr>
                <w:rFonts w:ascii="Nazanin" w:hAnsi="Nazanin" w:cs="B Lotus"/>
                <w:b/>
                <w:bCs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97294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B8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515CB8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="009B56AB">
              <w:rPr>
                <w:rFonts w:ascii="Nazanin" w:hAnsi="Nazanin" w:cs="B Lotus" w:hint="cs"/>
                <w:b/>
                <w:bCs/>
                <w:rtl/>
              </w:rPr>
              <w:t>سیستم گرمایش</w:t>
            </w:r>
          </w:p>
          <w:p w:rsidR="009B56AB" w:rsidRPr="003867BA" w:rsidRDefault="00ED6C9A" w:rsidP="009B56AB">
            <w:pPr>
              <w:bidi/>
              <w:spacing w:line="400" w:lineRule="atLeast"/>
              <w:rPr>
                <w:rFonts w:ascii="Arial" w:hAnsi="Arial" w:cs="B Lotus"/>
                <w:color w:val="000000"/>
                <w:lang w:bidi="fa-IR"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49431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CB8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515CB8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="009B56AB">
              <w:rPr>
                <w:rFonts w:ascii="Nazanin" w:hAnsi="Nazanin" w:cs="B Lotus" w:hint="cs"/>
                <w:b/>
                <w:bCs/>
                <w:rtl/>
              </w:rPr>
              <w:t xml:space="preserve">سایر: </w:t>
            </w:r>
            <w:r w:rsidR="009B56AB">
              <w:rPr>
                <w:rFonts w:ascii="Nazanin" w:hAnsi="Nazanin" w:cs="B Nazanin"/>
                <w:b/>
                <w:bCs/>
                <w:noProof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56AB">
              <w:rPr>
                <w:rFonts w:ascii="Nazanin" w:hAnsi="Nazanin" w:cs="B Nazanin"/>
                <w:b/>
                <w:bCs/>
                <w:noProof/>
                <w:rtl/>
              </w:rPr>
              <w:instrText xml:space="preserve"> </w:instrText>
            </w:r>
            <w:r w:rsidR="009B56AB">
              <w:rPr>
                <w:rFonts w:ascii="Nazanin" w:hAnsi="Nazanin" w:cs="B Nazanin"/>
                <w:b/>
                <w:bCs/>
                <w:noProof/>
              </w:rPr>
              <w:instrText>FORMTEXT</w:instrText>
            </w:r>
            <w:r w:rsidR="009B56AB">
              <w:rPr>
                <w:rFonts w:ascii="Nazanin" w:hAnsi="Nazanin" w:cs="B Nazanin"/>
                <w:b/>
                <w:bCs/>
                <w:noProof/>
                <w:rtl/>
              </w:rPr>
              <w:instrText xml:space="preserve"> </w:instrText>
            </w:r>
            <w:r w:rsidR="009B56AB">
              <w:rPr>
                <w:rFonts w:ascii="Nazanin" w:hAnsi="Nazanin" w:cs="B Nazanin"/>
                <w:b/>
                <w:bCs/>
                <w:noProof/>
                <w:rtl/>
              </w:rPr>
            </w:r>
            <w:r w:rsidR="009B56AB">
              <w:rPr>
                <w:rFonts w:ascii="Nazanin" w:hAnsi="Nazanin" w:cs="B Nazanin"/>
                <w:b/>
                <w:bCs/>
                <w:noProof/>
                <w:rtl/>
              </w:rPr>
              <w:fldChar w:fldCharType="separate"/>
            </w:r>
            <w:r w:rsidR="009B56AB">
              <w:rPr>
                <w:rFonts w:ascii="Nazanin" w:hAnsi="Nazanin" w:cs="B Nazanin"/>
                <w:b/>
                <w:bCs/>
                <w:noProof/>
                <w:rtl/>
              </w:rPr>
              <w:t> </w:t>
            </w:r>
            <w:r w:rsidR="009B56AB">
              <w:rPr>
                <w:rFonts w:ascii="Nazanin" w:hAnsi="Nazanin" w:cs="B Nazanin"/>
                <w:b/>
                <w:bCs/>
                <w:noProof/>
                <w:rtl/>
              </w:rPr>
              <w:t> </w:t>
            </w:r>
            <w:r w:rsidR="009B56AB">
              <w:rPr>
                <w:rFonts w:ascii="Nazanin" w:hAnsi="Nazanin" w:cs="B Nazanin"/>
                <w:b/>
                <w:bCs/>
                <w:noProof/>
                <w:rtl/>
              </w:rPr>
              <w:t> </w:t>
            </w:r>
            <w:r w:rsidR="009B56AB">
              <w:rPr>
                <w:rFonts w:ascii="Nazanin" w:hAnsi="Nazanin" w:cs="B Nazanin"/>
                <w:b/>
                <w:bCs/>
                <w:noProof/>
                <w:rtl/>
              </w:rPr>
              <w:t> </w:t>
            </w:r>
            <w:r w:rsidR="009B56AB">
              <w:rPr>
                <w:rFonts w:ascii="Nazanin" w:hAnsi="Nazanin" w:cs="B Nazanin"/>
                <w:b/>
                <w:bCs/>
                <w:noProof/>
                <w:rtl/>
              </w:rPr>
              <w:t> </w:t>
            </w:r>
            <w:r w:rsidR="009B56AB">
              <w:rPr>
                <w:rFonts w:ascii="Nazanin" w:hAnsi="Nazanin" w:cs="B Nazanin"/>
                <w:b/>
                <w:bCs/>
                <w:noProof/>
                <w:rtl/>
              </w:rPr>
              <w:fldChar w:fldCharType="end"/>
            </w:r>
          </w:p>
        </w:tc>
      </w:tr>
      <w:tr w:rsidR="009B56AB" w:rsidRPr="000F4880" w:rsidTr="00A119F7">
        <w:trPr>
          <w:trHeight w:val="1070"/>
          <w:jc w:val="center"/>
        </w:trPr>
        <w:tc>
          <w:tcPr>
            <w:tcW w:w="10213" w:type="dxa"/>
            <w:gridSpan w:val="2"/>
          </w:tcPr>
          <w:p w:rsidR="009B56AB" w:rsidRDefault="009B56AB" w:rsidP="00A119F7">
            <w:pPr>
              <w:bidi/>
              <w:spacing w:line="400" w:lineRule="exact"/>
              <w:jc w:val="both"/>
              <w:rPr>
                <w:rFonts w:ascii="Arial" w:hAnsi="Arial" w:cs="B Lotus"/>
                <w:b/>
                <w:sz w:val="20"/>
                <w:szCs w:val="20"/>
              </w:rPr>
            </w:pPr>
            <w:r>
              <w:rPr>
                <w:rFonts w:ascii="Nazanin" w:hAnsi="Nazanin" w:cs="B Nazanin" w:hint="cs"/>
                <w:b/>
                <w:bCs/>
                <w:noProof/>
                <w:rtl/>
              </w:rPr>
              <w:t xml:space="preserve">* </w:t>
            </w:r>
            <w:r w:rsidRPr="00B66D09">
              <w:rPr>
                <w:rFonts w:ascii="Nazanin" w:hAnsi="Nazanin" w:cs="B Lotus" w:hint="cs"/>
                <w:b/>
                <w:bCs/>
                <w:rtl/>
              </w:rPr>
              <w:t xml:space="preserve">تنها منابع انرژی </w:t>
            </w:r>
            <w:r>
              <w:rPr>
                <w:rFonts w:ascii="Nazanin" w:hAnsi="Nazanin" w:cs="B Lotus" w:hint="cs"/>
                <w:b/>
                <w:bCs/>
                <w:rtl/>
              </w:rPr>
              <w:t xml:space="preserve">که از خارج از محدوده </w:t>
            </w:r>
            <w:r>
              <w:rPr>
                <w:rFonts w:ascii="Nazanin" w:hAnsi="Nazanin" w:cs="B Lotus" w:hint="cs"/>
                <w:b/>
                <w:bCs/>
                <w:rtl/>
                <w:lang w:bidi="fa-IR"/>
              </w:rPr>
              <w:t>سیستم مدیریت انرژی تأمین می</w:t>
            </w:r>
            <w:r w:rsidRPr="00584EAD">
              <w:rPr>
                <w:rFonts w:ascii="Calibri" w:hAnsi="Calibri" w:cs="B Lotus"/>
                <w:b/>
                <w:bCs/>
                <w:lang w:bidi="fa-IR"/>
              </w:rPr>
              <w:t>‍</w:t>
            </w:r>
            <w:r w:rsidRPr="00584EAD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شوند باید لحاظ شوند. (مثال: </w:t>
            </w:r>
            <w:r>
              <w:rPr>
                <w:rFonts w:ascii="Nazanin" w:hAnsi="Nazanin" w:cs="B Lotus" w:hint="cs"/>
                <w:b/>
                <w:bCs/>
                <w:rtl/>
              </w:rPr>
              <w:t>گاز طبیعی که توسط تأسیسات تحويل می</w:t>
            </w:r>
            <w:r w:rsidRPr="00584EAD">
              <w:rPr>
                <w:rFonts w:ascii="Calibri" w:hAnsi="Calibri" w:cs="B Lotus"/>
                <w:b/>
                <w:bCs/>
              </w:rPr>
              <w:t>‍</w:t>
            </w:r>
            <w:r>
              <w:rPr>
                <w:rFonts w:ascii="Nazanin" w:hAnsi="Nazanin" w:cs="B Lotus" w:hint="cs"/>
                <w:b/>
                <w:bCs/>
                <w:rtl/>
              </w:rPr>
              <w:t>شود باید در نظر گرفته شود</w:t>
            </w:r>
            <w:r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Nazanin" w:hAnsi="Nazanin" w:cs="B Lotus" w:hint="cs"/>
                <w:b/>
                <w:bCs/>
                <w:rtl/>
              </w:rPr>
              <w:t xml:space="preserve">در حالی که بخار تولیدشده در داخل محدوده </w:t>
            </w:r>
            <w:r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سیستم مدیریت انرژی </w:t>
            </w:r>
            <w:r>
              <w:rPr>
                <w:rFonts w:ascii="Nazanin" w:hAnsi="Nazanin" w:cs="B Lotus" w:hint="cs"/>
                <w:b/>
                <w:bCs/>
                <w:rtl/>
              </w:rPr>
              <w:t>نباید لحاظ گردد.)</w:t>
            </w:r>
          </w:p>
        </w:tc>
      </w:tr>
      <w:tr w:rsidR="009B56AB" w:rsidRPr="000F4880" w:rsidTr="00A119F7">
        <w:trPr>
          <w:trHeight w:hRule="exact" w:val="561"/>
          <w:jc w:val="center"/>
        </w:trPr>
        <w:tc>
          <w:tcPr>
            <w:tcW w:w="10213" w:type="dxa"/>
            <w:gridSpan w:val="2"/>
            <w:shd w:val="clear" w:color="auto" w:fill="002060"/>
          </w:tcPr>
          <w:p w:rsidR="009B56AB" w:rsidRPr="000F4880" w:rsidRDefault="009B56AB" w:rsidP="001A5666">
            <w:pPr>
              <w:bidi/>
              <w:spacing w:before="120" w:after="120"/>
              <w:rPr>
                <w:rFonts w:ascii="Arial" w:hAnsi="Arial" w:cs="B Lotus"/>
                <w:b/>
                <w:sz w:val="26"/>
                <w:szCs w:val="26"/>
                <w:lang w:val="de-DE" w:eastAsia="de-DE"/>
              </w:rPr>
            </w:pPr>
            <w:r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>3</w:t>
            </w:r>
            <w:r w:rsidRPr="00C014C7">
              <w:rPr>
                <w:rFonts w:ascii="Nazanin" w:hAnsi="Nazanin" w:cs="B Lotus" w:hint="cs"/>
                <w:b/>
                <w:bCs/>
                <w:rtl/>
              </w:rPr>
              <w:t xml:space="preserve">- </w:t>
            </w:r>
            <w:r>
              <w:rPr>
                <w:rFonts w:ascii="Nazanin" w:hAnsi="Nazanin" w:cs="B Lotus" w:hint="cs"/>
                <w:b/>
                <w:bCs/>
                <w:rtl/>
              </w:rPr>
              <w:t>مصارف بارز انرژی (در این مکان)</w:t>
            </w:r>
          </w:p>
        </w:tc>
      </w:tr>
      <w:tr w:rsidR="009B56AB" w:rsidRPr="000F4880" w:rsidTr="00A119F7">
        <w:trPr>
          <w:trHeight w:val="2402"/>
          <w:jc w:val="center"/>
        </w:trPr>
        <w:tc>
          <w:tcPr>
            <w:tcW w:w="2790" w:type="dxa"/>
            <w:tcBorders>
              <w:bottom w:val="single" w:sz="4" w:space="0" w:color="auto"/>
            </w:tcBorders>
          </w:tcPr>
          <w:p w:rsidR="009B56AB" w:rsidRDefault="00ED6C9A" w:rsidP="00BE1997">
            <w:pPr>
              <w:bidi/>
              <w:rPr>
                <w:rFonts w:ascii="Arial" w:hAnsi="Arial" w:cs="B Nazanin"/>
                <w:bCs/>
                <w:sz w:val="26"/>
                <w:szCs w:val="26"/>
                <w:rtl/>
                <w:lang w:val="de-DE" w:eastAsia="de-DE"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81881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97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9B56AB">
              <w:rPr>
                <w:rFonts w:ascii="Arial" w:hAnsi="Arial" w:cs="B Lotus" w:hint="cs"/>
                <w:b/>
                <w:rtl/>
              </w:rPr>
              <w:t xml:space="preserve"> </w:t>
            </w:r>
            <w:r w:rsidR="009B56AB" w:rsidRPr="00001B56">
              <w:rPr>
                <w:rFonts w:ascii="Nazanin" w:hAnsi="Nazanin" w:cs="B Lotus" w:hint="cs"/>
                <w:b/>
                <w:bCs/>
                <w:rtl/>
              </w:rPr>
              <w:t>کمتر یا مساوی</w:t>
            </w:r>
            <w:r w:rsidR="009B56AB">
              <w:rPr>
                <w:rFonts w:ascii="Arial" w:hAnsi="Arial" w:cs="B Lotus" w:hint="cs"/>
                <w:b/>
                <w:sz w:val="20"/>
                <w:szCs w:val="20"/>
                <w:rtl/>
                <w:lang w:bidi="fa-IR"/>
              </w:rPr>
              <w:t xml:space="preserve"> </w:t>
            </w:r>
            <w:r w:rsidR="009B56AB" w:rsidRPr="00E17C51"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 xml:space="preserve">5 </w:t>
            </w:r>
          </w:p>
          <w:p w:rsidR="009B56AB" w:rsidRDefault="00ED6C9A" w:rsidP="001A5666">
            <w:pPr>
              <w:bidi/>
              <w:rPr>
                <w:rFonts w:ascii="Arial" w:hAnsi="Arial" w:cs="B Nazanin"/>
                <w:bCs/>
                <w:sz w:val="26"/>
                <w:szCs w:val="26"/>
                <w:rtl/>
                <w:lang w:val="de-DE" w:eastAsia="de-DE"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213305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97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9B56AB">
              <w:rPr>
                <w:rFonts w:ascii="Arial" w:hAnsi="Arial" w:cs="B Lotus" w:hint="cs"/>
                <w:b/>
                <w:rtl/>
              </w:rPr>
              <w:t xml:space="preserve"> </w:t>
            </w:r>
            <w:r w:rsidR="009B56AB"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 xml:space="preserve">6 </w:t>
            </w:r>
            <w:r w:rsidR="009B56AB" w:rsidRPr="00001B56">
              <w:rPr>
                <w:rFonts w:ascii="Nazanin" w:hAnsi="Nazanin" w:cs="B Lotus" w:hint="cs"/>
                <w:b/>
                <w:bCs/>
                <w:rtl/>
              </w:rPr>
              <w:t xml:space="preserve">تا </w:t>
            </w:r>
            <w:r w:rsidR="009B56AB" w:rsidRPr="00001B56"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>10</w:t>
            </w:r>
          </w:p>
          <w:p w:rsidR="009B56AB" w:rsidRDefault="00ED6C9A" w:rsidP="001A5666">
            <w:pPr>
              <w:bidi/>
              <w:rPr>
                <w:rFonts w:ascii="Arial" w:hAnsi="Arial" w:cs="B Nazanin"/>
                <w:bCs/>
                <w:sz w:val="26"/>
                <w:szCs w:val="26"/>
                <w:rtl/>
                <w:lang w:val="de-DE" w:eastAsia="de-DE"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17725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97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9B56AB">
              <w:rPr>
                <w:rFonts w:ascii="Arial" w:hAnsi="Arial" w:cs="B Lotus" w:hint="cs"/>
                <w:b/>
                <w:rtl/>
              </w:rPr>
              <w:t xml:space="preserve"> </w:t>
            </w:r>
            <w:r w:rsidR="009B56AB"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>11</w:t>
            </w:r>
            <w:r w:rsidR="009B56AB">
              <w:rPr>
                <w:rFonts w:ascii="Nazanin" w:hAnsi="Nazanin" w:cs="B Lotus" w:hint="cs"/>
                <w:b/>
                <w:bCs/>
                <w:rtl/>
              </w:rPr>
              <w:t xml:space="preserve"> تا</w:t>
            </w:r>
            <w:r w:rsidR="009B56AB" w:rsidRPr="00E17C51"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 xml:space="preserve"> </w:t>
            </w:r>
            <w:r w:rsidR="009B56AB"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>15</w:t>
            </w:r>
          </w:p>
          <w:p w:rsidR="009B56AB" w:rsidRPr="00BE1997" w:rsidRDefault="00ED6C9A" w:rsidP="00F30AE8">
            <w:pPr>
              <w:bidi/>
              <w:rPr>
                <w:rFonts w:ascii="Nazanin" w:hAnsi="Nazanin"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170074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97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BE1997" w:rsidRPr="00001B56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="009B56AB" w:rsidRPr="00001B56">
              <w:rPr>
                <w:rFonts w:ascii="Nazanin" w:hAnsi="Nazanin" w:cs="B Lotus" w:hint="cs"/>
                <w:b/>
                <w:bCs/>
                <w:rtl/>
              </w:rPr>
              <w:t xml:space="preserve">بزرگتر یا مساوی </w:t>
            </w:r>
            <w:r w:rsidR="009B56AB"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>16</w:t>
            </w:r>
          </w:p>
        </w:tc>
        <w:tc>
          <w:tcPr>
            <w:tcW w:w="7423" w:type="dxa"/>
            <w:tcBorders>
              <w:bottom w:val="single" w:sz="4" w:space="0" w:color="auto"/>
            </w:tcBorders>
          </w:tcPr>
          <w:p w:rsidR="009B56AB" w:rsidRDefault="009B56AB" w:rsidP="00BE1997">
            <w:pPr>
              <w:bidi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Nazanin" w:hAnsi="Nazanin" w:cs="B Lotus" w:hint="cs"/>
                <w:b/>
                <w:bCs/>
                <w:rtl/>
              </w:rPr>
              <w:t xml:space="preserve">* تعداد کل مصارف </w:t>
            </w:r>
            <w:r w:rsidRPr="00B0611B">
              <w:rPr>
                <w:rFonts w:ascii="Nazanin" w:hAnsi="Nazanin" w:cs="B Lotus" w:hint="cs"/>
                <w:b/>
                <w:bCs/>
                <w:rtl/>
              </w:rPr>
              <w:t xml:space="preserve">بارز </w:t>
            </w:r>
            <w:r>
              <w:rPr>
                <w:rFonts w:ascii="Nazanin" w:hAnsi="Nazanin" w:cs="B Lotus" w:hint="cs"/>
                <w:b/>
                <w:bCs/>
                <w:rtl/>
              </w:rPr>
              <w:t>انرژی باید لحاظ گردد ( مثال: خطوط تولید، خطوط تهویه هوا، گرمایش، سرمایش، روشنایی، حمل ونقل و ...)</w:t>
            </w:r>
          </w:p>
          <w:p w:rsidR="009B56AB" w:rsidRDefault="009B56AB" w:rsidP="001A5666">
            <w:pPr>
              <w:bidi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Nazanin" w:hAnsi="Nazanin" w:cs="B Lotus" w:hint="cs"/>
                <w:b/>
                <w:bCs/>
                <w:rtl/>
              </w:rPr>
              <w:t>* چند خط تولید</w:t>
            </w:r>
            <w:r w:rsidRPr="00001B56">
              <w:rPr>
                <w:rFonts w:ascii="Nazanin" w:hAnsi="Nazanin" w:cs="B Lotus" w:hint="cs"/>
                <w:b/>
                <w:bCs/>
                <w:rtl/>
              </w:rPr>
              <w:t xml:space="preserve"> مشابه</w:t>
            </w:r>
            <w:r>
              <w:rPr>
                <w:rFonts w:ascii="Nazanin" w:hAnsi="Nazanin" w:cs="B Lotus" w:hint="cs"/>
                <w:b/>
                <w:bCs/>
                <w:rtl/>
              </w:rPr>
              <w:t xml:space="preserve"> بعنوان یک خط تولید و یک مصرف بارز انرژی در نظر گرفته می</w:t>
            </w:r>
            <w:r w:rsidRPr="00584EAD">
              <w:rPr>
                <w:rFonts w:ascii="Calibri" w:hAnsi="Calibri" w:cs="B Lotus" w:hint="eastAsia"/>
                <w:b/>
                <w:bCs/>
              </w:rPr>
              <w:t>‍</w:t>
            </w:r>
            <w:r>
              <w:rPr>
                <w:rFonts w:ascii="Nazanin" w:hAnsi="Nazanin" w:cs="B Lotus" w:hint="cs"/>
                <w:b/>
                <w:bCs/>
                <w:rtl/>
              </w:rPr>
              <w:t>شود.</w:t>
            </w:r>
          </w:p>
          <w:p w:rsidR="009B56AB" w:rsidRPr="007361A1" w:rsidRDefault="009B56AB" w:rsidP="001A5666">
            <w:pPr>
              <w:bidi/>
              <w:rPr>
                <w:rFonts w:ascii="Calibri" w:hAnsi="Calibri" w:cs="B Lotus"/>
                <w:b/>
                <w:bCs/>
                <w:rtl/>
                <w:lang w:bidi="fa-IR"/>
              </w:rPr>
            </w:pPr>
            <w:r>
              <w:rPr>
                <w:rFonts w:ascii="Nazanin" w:hAnsi="Nazanin" w:cs="B Lotus" w:hint="cs"/>
                <w:b/>
                <w:bCs/>
                <w:rtl/>
              </w:rPr>
              <w:t>*</w:t>
            </w:r>
            <w:r>
              <w:rPr>
                <w:rFonts w:ascii="Nazanin" w:hAnsi="Nazanin" w:cs="B Lotus"/>
                <w:b/>
                <w:bCs/>
              </w:rPr>
              <w:t xml:space="preserve"> </w:t>
            </w:r>
            <w:r>
              <w:rPr>
                <w:rFonts w:ascii="Nazanin" w:hAnsi="Nazanin" w:cs="B Lotus" w:hint="cs"/>
                <w:b/>
                <w:bCs/>
                <w:rtl/>
              </w:rPr>
              <w:t>سیستم</w:t>
            </w:r>
            <w:r>
              <w:rPr>
                <w:rFonts w:ascii="Nazanin" w:hAnsi="Nazanin" w:cs="B Lotus" w:hint="eastAsia"/>
                <w:b/>
                <w:bCs/>
              </w:rPr>
              <w:t>‍</w:t>
            </w:r>
            <w:r>
              <w:rPr>
                <w:rFonts w:ascii="Nazanin" w:hAnsi="Nazanin" w:cs="B Lotus" w:hint="cs"/>
                <w:b/>
                <w:bCs/>
                <w:rtl/>
              </w:rPr>
              <w:t>های یکپارچه مانند سیستم</w:t>
            </w:r>
            <w:r>
              <w:rPr>
                <w:rFonts w:ascii="Nazanin" w:hAnsi="Nazanin" w:cs="B Lotus" w:hint="eastAsia"/>
                <w:b/>
                <w:bCs/>
              </w:rPr>
              <w:t>‍</w:t>
            </w:r>
            <w:r>
              <w:rPr>
                <w:rFonts w:ascii="Nazanin" w:hAnsi="Nazanin" w:cs="B Lotus" w:hint="cs"/>
                <w:b/>
                <w:bCs/>
                <w:rtl/>
              </w:rPr>
              <w:t>های تهویه هوا (</w:t>
            </w:r>
            <w:r w:rsidRPr="007361A1">
              <w:rPr>
                <w:rFonts w:ascii="Calibri" w:hAnsi="Calibri" w:cs="B Lotus"/>
                <w:b/>
                <w:bCs/>
              </w:rPr>
              <w:t>HVAC</w:t>
            </w:r>
            <w:r w:rsidRPr="007361A1">
              <w:rPr>
                <w:rFonts w:ascii="Calibri" w:hAnsi="Calibri" w:cs="B Lotus" w:hint="cs"/>
                <w:b/>
                <w:bCs/>
                <w:rtl/>
                <w:lang w:bidi="fa-IR"/>
              </w:rPr>
              <w:t>) را می</w:t>
            </w:r>
            <w:r>
              <w:rPr>
                <w:rFonts w:ascii="Calibri" w:hAnsi="Calibri" w:cs="B Lotus" w:hint="eastAsia"/>
                <w:b/>
                <w:bCs/>
                <w:lang w:bidi="fa-IR"/>
              </w:rPr>
              <w:t>‍</w:t>
            </w:r>
            <w:r w:rsidRPr="007361A1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توان به عنوان </w:t>
            </w:r>
            <w:r w:rsidRPr="007361A1">
              <w:rPr>
                <w:rFonts w:ascii="Calibri" w:hAnsi="Calibri" w:cs="B Lotus" w:hint="cs"/>
                <w:b/>
                <w:bCs/>
                <w:u w:val="single"/>
                <w:rtl/>
                <w:lang w:bidi="fa-IR"/>
              </w:rPr>
              <w:t>ی</w:t>
            </w:r>
            <w:r w:rsidRPr="00001B56">
              <w:rPr>
                <w:rFonts w:ascii="Calibri" w:hAnsi="Calibri" w:cs="B Lotus" w:hint="cs"/>
                <w:b/>
                <w:bCs/>
                <w:rtl/>
                <w:lang w:bidi="fa-IR"/>
              </w:rPr>
              <w:t>ک</w:t>
            </w:r>
            <w:r w:rsidRPr="007361A1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 مصرف بارز انرژی در نظر گرفت.</w:t>
            </w:r>
          </w:p>
        </w:tc>
      </w:tr>
    </w:tbl>
    <w:p w:rsidR="003742A3" w:rsidRDefault="003742A3" w:rsidP="009B56AB">
      <w:pPr>
        <w:bidi/>
        <w:rPr>
          <w:rtl/>
        </w:rPr>
        <w:sectPr w:rsidR="003742A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19FC" w:rsidRDefault="008A19FC" w:rsidP="009B56AB">
      <w:pPr>
        <w:bidi/>
        <w:rPr>
          <w:rtl/>
        </w:rPr>
      </w:pPr>
    </w:p>
    <w:p w:rsidR="00BE1997" w:rsidRDefault="00BE1997" w:rsidP="00BE1997">
      <w:pPr>
        <w:bidi/>
        <w:rPr>
          <w:rtl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7343"/>
      </w:tblGrid>
      <w:tr w:rsidR="00BE1997" w:rsidTr="00876438">
        <w:trPr>
          <w:trHeight w:hRule="exact" w:val="714"/>
          <w:jc w:val="center"/>
        </w:trPr>
        <w:tc>
          <w:tcPr>
            <w:tcW w:w="10488" w:type="dxa"/>
            <w:gridSpan w:val="2"/>
            <w:shd w:val="clear" w:color="auto" w:fill="002060"/>
          </w:tcPr>
          <w:p w:rsidR="00BE1997" w:rsidRDefault="00BE1997" w:rsidP="001A5666">
            <w:pPr>
              <w:bidi/>
              <w:spacing w:before="120" w:after="120"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>4</w:t>
            </w:r>
            <w:r w:rsidRPr="00C014C7">
              <w:rPr>
                <w:rFonts w:ascii="Nazanin" w:hAnsi="Nazanin" w:cs="B Lotus" w:hint="cs"/>
                <w:b/>
                <w:bCs/>
                <w:rtl/>
              </w:rPr>
              <w:t xml:space="preserve">- </w:t>
            </w:r>
            <w:r>
              <w:rPr>
                <w:rFonts w:ascii="Nazanin" w:hAnsi="Nazanin" w:cs="B Lotus" w:hint="cs"/>
                <w:b/>
                <w:bCs/>
                <w:rtl/>
              </w:rPr>
              <w:t>پرسنل موثر در سیستم مدیریت انرژی (در این مکان)</w:t>
            </w:r>
          </w:p>
          <w:p w:rsidR="00BE1997" w:rsidRDefault="00BE1997" w:rsidP="001A5666">
            <w:pPr>
              <w:bidi/>
              <w:spacing w:before="120" w:after="120"/>
              <w:rPr>
                <w:rFonts w:ascii="Arial" w:hAnsi="Arial" w:cs="B Nazanin"/>
                <w:bCs/>
                <w:sz w:val="26"/>
                <w:szCs w:val="26"/>
                <w:rtl/>
                <w:lang w:val="de-DE" w:eastAsia="de-DE"/>
              </w:rPr>
            </w:pPr>
          </w:p>
        </w:tc>
      </w:tr>
      <w:tr w:rsidR="00BE1997" w:rsidRPr="000F4880" w:rsidTr="00876438">
        <w:trPr>
          <w:trHeight w:val="496"/>
          <w:jc w:val="center"/>
        </w:trPr>
        <w:tc>
          <w:tcPr>
            <w:tcW w:w="10488" w:type="dxa"/>
            <w:gridSpan w:val="2"/>
            <w:tcBorders>
              <w:bottom w:val="single" w:sz="4" w:space="0" w:color="auto"/>
            </w:tcBorders>
          </w:tcPr>
          <w:p w:rsidR="00BE1997" w:rsidRDefault="00BE1997" w:rsidP="001A5666">
            <w:pPr>
              <w:bidi/>
              <w:spacing w:before="120" w:after="120"/>
              <w:jc w:val="both"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Nazanin" w:hAnsi="Nazanin" w:cs="B Lotus" w:hint="cs"/>
                <w:b/>
                <w:bCs/>
                <w:rtl/>
              </w:rPr>
              <w:t>* تعداد پرسنل موثر در سیستم مدیریت انرژی در شرکت</w:t>
            </w:r>
            <w:r w:rsidRPr="00584EAD">
              <w:rPr>
                <w:rFonts w:ascii="Calibri" w:hAnsi="Calibri" w:cs="B Lotus"/>
                <w:b/>
                <w:bCs/>
              </w:rPr>
              <w:t>‍</w:t>
            </w:r>
            <w:r>
              <w:rPr>
                <w:rFonts w:ascii="Nazanin" w:hAnsi="Nazanin" w:cs="B Lotus" w:hint="cs"/>
                <w:b/>
                <w:bCs/>
                <w:rtl/>
              </w:rPr>
              <w:t>های تولیدی معمولا</w:t>
            </w:r>
            <w:r>
              <w:rPr>
                <w:rFonts w:ascii="Nazanin" w:hAnsi="Nazanin" w:cs="Calibri" w:hint="cs"/>
                <w:b/>
                <w:bCs/>
                <w:rtl/>
              </w:rPr>
              <w:t xml:space="preserve">" </w:t>
            </w:r>
            <w:r>
              <w:rPr>
                <w:rFonts w:ascii="Nazanin" w:hAnsi="Nazanin" w:cs="B Lotus" w:hint="cs"/>
                <w:b/>
                <w:bCs/>
                <w:rtl/>
              </w:rPr>
              <w:t>پرسنل خطوط تولید، فرآیندها، نگهداری و تعمیرات، گرمایش، سرمایش، تهویه، حمل ونقل، روشنایی و ... هستند و نیازی به محاسبه پرسنل اداری، مالی و دفتری نمی</w:t>
            </w:r>
            <w:r w:rsidRPr="00584EAD">
              <w:rPr>
                <w:rFonts w:ascii="Calibri" w:hAnsi="Calibri" w:cs="B Lotus"/>
                <w:b/>
                <w:bCs/>
              </w:rPr>
              <w:t>‍</w:t>
            </w:r>
            <w:r>
              <w:rPr>
                <w:rFonts w:ascii="Nazanin" w:hAnsi="Nazanin" w:cs="B Lotus" w:hint="cs"/>
                <w:b/>
                <w:bCs/>
                <w:rtl/>
              </w:rPr>
              <w:t>باشد.</w:t>
            </w:r>
          </w:p>
          <w:p w:rsidR="00BE1997" w:rsidRPr="003E0594" w:rsidRDefault="00BE1997" w:rsidP="001A5666">
            <w:pPr>
              <w:bidi/>
              <w:spacing w:before="120" w:after="120"/>
              <w:jc w:val="both"/>
              <w:rPr>
                <w:rFonts w:ascii="Nazanin" w:hAnsi="Nazanin" w:cs="B Lotus"/>
                <w:b/>
                <w:bCs/>
              </w:rPr>
            </w:pPr>
            <w:r>
              <w:rPr>
                <w:rFonts w:ascii="Nazanin" w:hAnsi="Nazanin" w:cs="B Lotus" w:hint="cs"/>
                <w:b/>
                <w:bCs/>
                <w:rtl/>
              </w:rPr>
              <w:t>* تعداد پرسنل موثر در سیستم مدیریت انرژی در شرکت</w:t>
            </w:r>
            <w:r w:rsidRPr="00584EAD">
              <w:rPr>
                <w:rFonts w:ascii="Calibri" w:hAnsi="Calibri" w:cs="B Lotus"/>
                <w:b/>
                <w:bCs/>
              </w:rPr>
              <w:t>‍</w:t>
            </w:r>
            <w:r w:rsidRPr="00584EAD">
              <w:rPr>
                <w:rFonts w:ascii="Calibri" w:hAnsi="Calibri" w:cs="B Lotus" w:hint="cs"/>
                <w:b/>
                <w:bCs/>
                <w:rtl/>
                <w:lang w:bidi="fa-IR"/>
              </w:rPr>
              <w:t>های</w:t>
            </w:r>
            <w:r>
              <w:rPr>
                <w:rFonts w:ascii="Nazanin" w:hAnsi="Nazanin" w:cs="B Lotus" w:hint="cs"/>
                <w:b/>
                <w:bCs/>
                <w:rtl/>
              </w:rPr>
              <w:t xml:space="preserve"> خدماتی معمولا</w:t>
            </w:r>
            <w:r>
              <w:rPr>
                <w:rFonts w:ascii="Nazanin" w:hAnsi="Nazanin" w:cs="Calibri" w:hint="cs"/>
                <w:b/>
                <w:bCs/>
                <w:rtl/>
              </w:rPr>
              <w:t>"</w:t>
            </w:r>
            <w:r>
              <w:rPr>
                <w:rFonts w:ascii="Nazanin" w:hAnsi="Nazanin" w:cs="B Lotus" w:hint="cs"/>
                <w:b/>
                <w:bCs/>
                <w:rtl/>
              </w:rPr>
              <w:t xml:space="preserve"> پرسنل تأمین و نگهداری و تعمیرات ساختمان</w:t>
            </w:r>
            <w:r w:rsidRPr="00584EAD">
              <w:rPr>
                <w:rFonts w:ascii="Calibri" w:hAnsi="Calibri" w:cs="B Lotus"/>
                <w:b/>
                <w:bCs/>
              </w:rPr>
              <w:t>‍</w:t>
            </w:r>
            <w:r>
              <w:rPr>
                <w:rFonts w:ascii="Nazanin" w:hAnsi="Nazanin" w:cs="B Lotus" w:hint="cs"/>
                <w:b/>
                <w:bCs/>
                <w:rtl/>
              </w:rPr>
              <w:t>ها و تجهیزات فنی هستند و نیازی به محاسبه پرسنل اداری، مالی و دفتری نمی</w:t>
            </w:r>
            <w:r w:rsidRPr="003329C0">
              <w:rPr>
                <w:rFonts w:ascii="Calibri" w:hAnsi="Calibri" w:cs="B Lotus"/>
                <w:b/>
                <w:bCs/>
              </w:rPr>
              <w:t>‍</w:t>
            </w:r>
            <w:r>
              <w:rPr>
                <w:rFonts w:ascii="Nazanin" w:hAnsi="Nazanin" w:cs="B Lotus" w:hint="cs"/>
                <w:b/>
                <w:bCs/>
                <w:rtl/>
              </w:rPr>
              <w:t>باشد.</w:t>
            </w:r>
          </w:p>
        </w:tc>
      </w:tr>
      <w:tr w:rsidR="00BE1997" w:rsidRPr="000F4880" w:rsidTr="00876438">
        <w:trPr>
          <w:trHeight w:val="602"/>
          <w:jc w:val="center"/>
        </w:trPr>
        <w:tc>
          <w:tcPr>
            <w:tcW w:w="3145" w:type="dxa"/>
          </w:tcPr>
          <w:p w:rsidR="00BE1997" w:rsidRPr="003E0594" w:rsidRDefault="00876438" w:rsidP="00876438">
            <w:pPr>
              <w:bidi/>
              <w:spacing w:before="120" w:after="120"/>
              <w:jc w:val="center"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Nazanin" w:hAnsi="Nazanin" w:cs="B Lotus" w:hint="cs"/>
                <w:b/>
                <w:bCs/>
                <w:rtl/>
                <w:lang w:bidi="fa-IR"/>
              </w:rPr>
              <w:t>تعداد پرسنل</w:t>
            </w:r>
          </w:p>
        </w:tc>
        <w:tc>
          <w:tcPr>
            <w:tcW w:w="7343" w:type="dxa"/>
          </w:tcPr>
          <w:p w:rsidR="00BE1997" w:rsidRPr="00B66D09" w:rsidRDefault="00876438" w:rsidP="00876438">
            <w:pPr>
              <w:bidi/>
              <w:spacing w:before="120" w:after="120"/>
              <w:ind w:right="3042"/>
              <w:jc w:val="center"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                                              بخش سازمانی</w:t>
            </w:r>
          </w:p>
        </w:tc>
      </w:tr>
      <w:tr w:rsidR="00876438" w:rsidRPr="000F4880" w:rsidTr="00876438">
        <w:trPr>
          <w:trHeight w:val="548"/>
          <w:jc w:val="center"/>
        </w:trPr>
        <w:tc>
          <w:tcPr>
            <w:tcW w:w="3145" w:type="dxa"/>
          </w:tcPr>
          <w:p w:rsidR="00876438" w:rsidRDefault="00876438" w:rsidP="00876438">
            <w:pPr>
              <w:bidi/>
              <w:spacing w:before="120" w:after="120"/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</w:rPr>
              <w:instrText>FORMTEXT</w:instrText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rtl/>
              </w:rPr>
            </w:r>
            <w:r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  <w:tc>
          <w:tcPr>
            <w:tcW w:w="7343" w:type="dxa"/>
          </w:tcPr>
          <w:p w:rsidR="00876438" w:rsidRDefault="00876438" w:rsidP="00BE1997">
            <w:pPr>
              <w:numPr>
                <w:ilvl w:val="0"/>
                <w:numId w:val="1"/>
              </w:numPr>
              <w:bidi/>
              <w:spacing w:before="120" w:after="120"/>
              <w:rPr>
                <w:rFonts w:ascii="Nazanin" w:hAnsi="Nazanin" w:cs="B Lotus"/>
                <w:b/>
                <w:bCs/>
                <w:rtl/>
              </w:rPr>
            </w:pPr>
            <w:r w:rsidRPr="00B66D09">
              <w:rPr>
                <w:rFonts w:ascii="Nazanin" w:hAnsi="Nazanin" w:cs="B Lotus" w:hint="cs"/>
                <w:b/>
                <w:bCs/>
                <w:rtl/>
              </w:rPr>
              <w:t>مدیریت ارشد</w:t>
            </w:r>
          </w:p>
        </w:tc>
      </w:tr>
      <w:tr w:rsidR="00BE1997" w:rsidRPr="000F4880" w:rsidTr="00876438">
        <w:trPr>
          <w:trHeight w:val="602"/>
          <w:jc w:val="center"/>
        </w:trPr>
        <w:tc>
          <w:tcPr>
            <w:tcW w:w="3145" w:type="dxa"/>
          </w:tcPr>
          <w:p w:rsidR="00BE1997" w:rsidRPr="003E0594" w:rsidRDefault="00BE1997" w:rsidP="00876438">
            <w:pPr>
              <w:bidi/>
              <w:spacing w:before="120" w:after="120"/>
              <w:jc w:val="center"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</w:rPr>
              <w:instrText>FORMTEXT</w:instrText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rtl/>
              </w:rPr>
            </w:r>
            <w:r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  <w:tc>
          <w:tcPr>
            <w:tcW w:w="7343" w:type="dxa"/>
          </w:tcPr>
          <w:p w:rsidR="00BE1997" w:rsidRPr="00B66D09" w:rsidRDefault="00BE1997" w:rsidP="00BE1997">
            <w:pPr>
              <w:numPr>
                <w:ilvl w:val="0"/>
                <w:numId w:val="1"/>
              </w:numPr>
              <w:bidi/>
              <w:spacing w:before="120" w:after="120"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Nazanin" w:hAnsi="Nazanin" w:cs="B Lotus" w:hint="cs"/>
                <w:b/>
                <w:bCs/>
                <w:rtl/>
              </w:rPr>
              <w:t xml:space="preserve">پرسنل </w:t>
            </w:r>
            <w:r w:rsidRPr="00B66D09">
              <w:rPr>
                <w:rFonts w:ascii="Nazanin" w:hAnsi="Nazanin" w:cs="B Lotus" w:hint="cs"/>
                <w:b/>
                <w:bCs/>
                <w:rtl/>
              </w:rPr>
              <w:t>مسئول مدیریت انرژی</w:t>
            </w:r>
          </w:p>
        </w:tc>
      </w:tr>
      <w:tr w:rsidR="00BE1997" w:rsidRPr="000F4880" w:rsidTr="00876438">
        <w:trPr>
          <w:trHeight w:val="458"/>
          <w:jc w:val="center"/>
        </w:trPr>
        <w:tc>
          <w:tcPr>
            <w:tcW w:w="3145" w:type="dxa"/>
          </w:tcPr>
          <w:p w:rsidR="00BE1997" w:rsidRPr="003E0594" w:rsidRDefault="00BE1997" w:rsidP="00876438">
            <w:pPr>
              <w:bidi/>
              <w:spacing w:before="120" w:after="120"/>
              <w:jc w:val="center"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</w:rPr>
              <w:instrText>FORMTEXT</w:instrText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rtl/>
              </w:rPr>
            </w:r>
            <w:r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  <w:tc>
          <w:tcPr>
            <w:tcW w:w="7343" w:type="dxa"/>
          </w:tcPr>
          <w:p w:rsidR="00BE1997" w:rsidRPr="00B66D09" w:rsidRDefault="00BE1997" w:rsidP="00BE1997">
            <w:pPr>
              <w:numPr>
                <w:ilvl w:val="0"/>
                <w:numId w:val="1"/>
              </w:numPr>
              <w:bidi/>
              <w:spacing w:before="120" w:after="120"/>
              <w:rPr>
                <w:rFonts w:ascii="Nazanin" w:hAnsi="Nazanin" w:cs="B Lotus"/>
                <w:b/>
                <w:bCs/>
                <w:rtl/>
              </w:rPr>
            </w:pPr>
            <w:r w:rsidRPr="00B66D09">
              <w:rPr>
                <w:rFonts w:ascii="Nazanin" w:hAnsi="Nazanin" w:cs="B Lotus" w:hint="cs"/>
                <w:b/>
                <w:bCs/>
                <w:rtl/>
              </w:rPr>
              <w:t>تیم مدیریت انرژی</w:t>
            </w:r>
          </w:p>
        </w:tc>
      </w:tr>
      <w:tr w:rsidR="00BE1997" w:rsidRPr="000F4880" w:rsidTr="00876438">
        <w:trPr>
          <w:trHeight w:val="422"/>
          <w:jc w:val="center"/>
        </w:trPr>
        <w:tc>
          <w:tcPr>
            <w:tcW w:w="3145" w:type="dxa"/>
          </w:tcPr>
          <w:p w:rsidR="00BE1997" w:rsidRPr="003E0594" w:rsidRDefault="00BE1997" w:rsidP="00876438">
            <w:pPr>
              <w:bidi/>
              <w:spacing w:before="120" w:after="120"/>
              <w:jc w:val="center"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</w:rPr>
              <w:instrText>FORMTEXT</w:instrText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rtl/>
              </w:rPr>
            </w:r>
            <w:r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  <w:tc>
          <w:tcPr>
            <w:tcW w:w="7343" w:type="dxa"/>
          </w:tcPr>
          <w:p w:rsidR="00BE1997" w:rsidRPr="00B66D09" w:rsidRDefault="00BE1997" w:rsidP="00BE1997">
            <w:pPr>
              <w:numPr>
                <w:ilvl w:val="0"/>
                <w:numId w:val="1"/>
              </w:numPr>
              <w:bidi/>
              <w:spacing w:before="120" w:after="120"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Nazanin" w:hAnsi="Nazanin" w:cs="B Lotus" w:hint="cs"/>
                <w:b/>
                <w:bCs/>
                <w:rtl/>
              </w:rPr>
              <w:t>مدیر بخش</w:t>
            </w:r>
            <w:r w:rsidRPr="00B66D09">
              <w:rPr>
                <w:rFonts w:ascii="Nazanin" w:hAnsi="Nazanin" w:cs="B Lotus" w:hint="cs"/>
                <w:b/>
                <w:bCs/>
                <w:rtl/>
              </w:rPr>
              <w:t>، اپراتور دستگاه یا ماشین آلات</w:t>
            </w:r>
          </w:p>
        </w:tc>
      </w:tr>
      <w:tr w:rsidR="00BE1997" w:rsidRPr="000F4880" w:rsidTr="00876438">
        <w:trPr>
          <w:trHeight w:val="368"/>
          <w:jc w:val="center"/>
        </w:trPr>
        <w:tc>
          <w:tcPr>
            <w:tcW w:w="3145" w:type="dxa"/>
          </w:tcPr>
          <w:p w:rsidR="00BE1997" w:rsidRPr="00B66D09" w:rsidRDefault="00BE1997" w:rsidP="00876438">
            <w:pPr>
              <w:bidi/>
              <w:spacing w:before="120" w:after="120"/>
              <w:jc w:val="center"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</w:rPr>
              <w:instrText>FORMTEXT</w:instrText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rtl/>
              </w:rPr>
            </w:r>
            <w:r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  <w:tc>
          <w:tcPr>
            <w:tcW w:w="7343" w:type="dxa"/>
          </w:tcPr>
          <w:p w:rsidR="00BE1997" w:rsidRPr="00B66D09" w:rsidRDefault="00BE1997" w:rsidP="00BE1997">
            <w:pPr>
              <w:numPr>
                <w:ilvl w:val="0"/>
                <w:numId w:val="1"/>
              </w:numPr>
              <w:bidi/>
              <w:spacing w:before="120" w:after="120"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Nazanin" w:hAnsi="Nazanin" w:cs="B Lotus" w:hint="cs"/>
                <w:b/>
                <w:bCs/>
                <w:rtl/>
              </w:rPr>
              <w:t>سایر پرسنل با تأثیر بارز روی مصرف انرژی</w:t>
            </w:r>
          </w:p>
        </w:tc>
      </w:tr>
      <w:tr w:rsidR="00BE1997" w:rsidRPr="000F4880" w:rsidTr="00876438">
        <w:trPr>
          <w:trHeight w:val="1909"/>
          <w:jc w:val="center"/>
        </w:trPr>
        <w:tc>
          <w:tcPr>
            <w:tcW w:w="10488" w:type="dxa"/>
            <w:gridSpan w:val="2"/>
          </w:tcPr>
          <w:p w:rsidR="00BE1997" w:rsidRPr="0063433A" w:rsidRDefault="00BE1997" w:rsidP="00BE1997">
            <w:pPr>
              <w:bidi/>
              <w:spacing w:before="120" w:after="120"/>
              <w:rPr>
                <w:rFonts w:ascii="Arial" w:hAnsi="Arial" w:cs="B Lotus"/>
                <w:bCs/>
                <w:rtl/>
                <w:lang w:val="de-DE" w:eastAsia="de-DE"/>
              </w:rPr>
            </w:pPr>
            <w:r w:rsidRPr="0063433A">
              <w:rPr>
                <w:rFonts w:ascii="Arial" w:hAnsi="Arial" w:cs="B Lotus" w:hint="cs"/>
                <w:bCs/>
                <w:rtl/>
                <w:lang w:val="de-DE" w:eastAsia="de-DE"/>
              </w:rPr>
              <w:t xml:space="preserve">محدوده تعداد کل پرسنل موثر </w:t>
            </w:r>
            <w:r w:rsidRPr="0063433A">
              <w:rPr>
                <w:rFonts w:ascii="Nazanin" w:hAnsi="Nazanin" w:cs="B Lotus" w:hint="cs"/>
                <w:b/>
                <w:bCs/>
                <w:rtl/>
              </w:rPr>
              <w:t xml:space="preserve">در سیستم مدیریت انرژی </w:t>
            </w:r>
            <w:r>
              <w:rPr>
                <w:rFonts w:ascii="Nazanin" w:hAnsi="Nazanin" w:cs="B Lotus" w:hint="cs"/>
                <w:b/>
                <w:bCs/>
                <w:rtl/>
              </w:rPr>
              <w:t>در این مکان عبارت است از:</w:t>
            </w:r>
          </w:p>
          <w:p w:rsidR="00BE1997" w:rsidRPr="003742A3" w:rsidRDefault="00ED6C9A" w:rsidP="0038503F">
            <w:pPr>
              <w:bidi/>
              <w:spacing w:before="120" w:after="120"/>
              <w:rPr>
                <w:rFonts w:ascii="Arial" w:hAnsi="Arial" w:cs="B Nazanin"/>
                <w:bCs/>
                <w:rtl/>
                <w:lang w:val="de-DE" w:eastAsia="de-DE"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-3909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03F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38503F" w:rsidRPr="003742A3">
              <w:rPr>
                <w:rFonts w:ascii="Arial" w:hAnsi="Arial" w:cs="B Lotus"/>
                <w:b/>
              </w:rPr>
              <w:t xml:space="preserve"> </w:t>
            </w:r>
            <w:r w:rsidR="0038503F" w:rsidRPr="003742A3">
              <w:rPr>
                <w:rFonts w:ascii="Arial" w:hAnsi="Arial" w:cs="B Nazanin" w:hint="cs"/>
                <w:bCs/>
                <w:rtl/>
                <w:lang w:val="de-DE" w:eastAsia="de-DE"/>
              </w:rPr>
              <w:t>1</w:t>
            </w:r>
            <w:r w:rsidR="0038503F">
              <w:rPr>
                <w:rFonts w:ascii="Arial" w:hAnsi="Arial" w:cs="B Nazanin" w:hint="cs"/>
                <w:bCs/>
                <w:rtl/>
                <w:lang w:val="de-DE" w:eastAsia="de-DE"/>
              </w:rPr>
              <w:t xml:space="preserve"> </w:t>
            </w:r>
            <w:r w:rsidR="0038503F" w:rsidRPr="003742A3">
              <w:rPr>
                <w:rFonts w:ascii="Arial" w:hAnsi="Arial" w:cs="B Nazanin" w:hint="cs"/>
                <w:bCs/>
                <w:rtl/>
                <w:lang w:val="de-DE" w:eastAsia="de-DE"/>
              </w:rPr>
              <w:t xml:space="preserve">-15 </w:t>
            </w:r>
            <w:r w:rsidR="0038503F">
              <w:rPr>
                <w:rFonts w:ascii="Arial" w:hAnsi="Arial" w:cs="B Nazanin"/>
                <w:bCs/>
                <w:lang w:val="de-DE" w:eastAsia="de-DE"/>
              </w:rPr>
              <w:t xml:space="preserve">              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-469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03F" w:rsidRPr="003742A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38503F" w:rsidRPr="003742A3">
              <w:rPr>
                <w:rFonts w:ascii="Arial" w:hAnsi="Arial" w:cs="B Lotus" w:hint="cs"/>
                <w:b/>
                <w:rtl/>
              </w:rPr>
              <w:t xml:space="preserve"> </w:t>
            </w:r>
            <w:r w:rsidR="0038503F" w:rsidRPr="003742A3">
              <w:rPr>
                <w:rFonts w:ascii="Arial" w:hAnsi="Arial" w:cs="B Nazanin" w:hint="cs"/>
                <w:bCs/>
                <w:rtl/>
                <w:lang w:val="de-DE" w:eastAsia="de-DE"/>
              </w:rPr>
              <w:t xml:space="preserve">16-25 </w:t>
            </w:r>
            <w:r w:rsidR="0038503F">
              <w:rPr>
                <w:rFonts w:ascii="Arial" w:hAnsi="Arial" w:cs="B Nazanin"/>
                <w:bCs/>
                <w:lang w:val="de-DE" w:eastAsia="de-DE"/>
              </w:rPr>
              <w:t xml:space="preserve">                  </w:t>
            </w:r>
            <w:r w:rsidR="0038503F" w:rsidRPr="003742A3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-134401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03F" w:rsidRPr="003742A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38503F" w:rsidRPr="003742A3">
              <w:rPr>
                <w:rFonts w:ascii="Arial" w:hAnsi="Arial" w:cs="B Lotus" w:hint="cs"/>
                <w:b/>
                <w:rtl/>
              </w:rPr>
              <w:t xml:space="preserve"> </w:t>
            </w:r>
            <w:r w:rsidR="0038503F" w:rsidRPr="003742A3">
              <w:rPr>
                <w:rFonts w:ascii="Arial" w:hAnsi="Arial" w:cs="B Nazanin" w:hint="cs"/>
                <w:bCs/>
                <w:rtl/>
                <w:lang w:val="de-DE" w:eastAsia="de-DE"/>
              </w:rPr>
              <w:t xml:space="preserve">26-65 </w:t>
            </w:r>
            <w:r w:rsidR="0038503F">
              <w:rPr>
                <w:rFonts w:ascii="Arial" w:hAnsi="Arial" w:cs="B Nazanin"/>
                <w:bCs/>
                <w:lang w:val="de-DE" w:eastAsia="de-DE"/>
              </w:rPr>
              <w:t xml:space="preserve">              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-191492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03F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38503F" w:rsidRPr="003742A3">
              <w:rPr>
                <w:rFonts w:ascii="Arial" w:hAnsi="Arial" w:cs="B Lotus" w:hint="cs"/>
                <w:b/>
                <w:rtl/>
              </w:rPr>
              <w:t xml:space="preserve"> </w:t>
            </w:r>
            <w:r w:rsidR="0038503F" w:rsidRPr="003742A3">
              <w:rPr>
                <w:rFonts w:ascii="Arial" w:hAnsi="Arial" w:cs="B Nazanin" w:hint="cs"/>
                <w:bCs/>
                <w:rtl/>
                <w:lang w:val="de-DE" w:eastAsia="de-DE"/>
              </w:rPr>
              <w:t xml:space="preserve">66-85 </w:t>
            </w:r>
            <w:r w:rsidR="0038503F">
              <w:rPr>
                <w:rFonts w:ascii="Arial" w:hAnsi="Arial" w:cs="B Nazanin"/>
                <w:bCs/>
                <w:lang w:val="de-DE" w:eastAsia="de-DE"/>
              </w:rPr>
              <w:t xml:space="preserve">                  </w:t>
            </w:r>
            <w:r w:rsidR="0038503F" w:rsidRPr="003742A3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11920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03F" w:rsidRPr="003742A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38503F" w:rsidRPr="003742A3">
              <w:rPr>
                <w:rFonts w:ascii="Arial" w:hAnsi="Arial" w:cs="B Lotus" w:hint="cs"/>
                <w:b/>
                <w:rtl/>
              </w:rPr>
              <w:t xml:space="preserve"> </w:t>
            </w:r>
            <w:r w:rsidR="0038503F" w:rsidRPr="003742A3">
              <w:rPr>
                <w:rFonts w:ascii="Arial" w:hAnsi="Arial" w:cs="B Nazanin" w:hint="cs"/>
                <w:bCs/>
                <w:rtl/>
                <w:lang w:val="de-DE" w:eastAsia="de-DE"/>
              </w:rPr>
              <w:t>86-175</w:t>
            </w:r>
            <w:r w:rsidR="0038503F" w:rsidRPr="003742A3">
              <w:rPr>
                <w:rFonts w:ascii="Arial" w:hAnsi="Arial" w:cs="B Lotus" w:hint="cs"/>
                <w:b/>
                <w:rtl/>
              </w:rPr>
              <w:t xml:space="preserve"> </w:t>
            </w:r>
            <w:r w:rsidR="0038503F" w:rsidRPr="003742A3">
              <w:rPr>
                <w:rFonts w:ascii="Arial" w:hAnsi="Arial" w:cs="B Nazanin" w:hint="cs"/>
                <w:bCs/>
                <w:rtl/>
                <w:lang w:val="de-DE" w:eastAsia="de-DE"/>
              </w:rPr>
              <w:t xml:space="preserve"> </w:t>
            </w:r>
          </w:p>
          <w:p w:rsidR="00BE1997" w:rsidRPr="00000FF3" w:rsidRDefault="00ED6C9A" w:rsidP="00415122">
            <w:pPr>
              <w:bidi/>
              <w:spacing w:before="120" w:after="120"/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Arial" w:hAnsi="Arial" w:cs="B Lotus"/>
                  <w:bCs/>
                  <w:rtl/>
                </w:rPr>
                <w:id w:val="121369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D8F" w:rsidRPr="003742A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912D8F" w:rsidRPr="003742A3">
              <w:rPr>
                <w:rFonts w:ascii="Arial" w:hAnsi="Arial" w:cs="B Lotus" w:hint="cs"/>
                <w:bCs/>
                <w:rtl/>
              </w:rPr>
              <w:t xml:space="preserve"> </w:t>
            </w:r>
            <w:r w:rsidR="00912D8F" w:rsidRPr="003742A3">
              <w:rPr>
                <w:rFonts w:ascii="Arial" w:hAnsi="Arial" w:cs="B Nazanin" w:hint="cs"/>
                <w:bCs/>
                <w:rtl/>
                <w:lang w:val="de-DE" w:eastAsia="de-DE"/>
              </w:rPr>
              <w:t>176-275</w:t>
            </w:r>
            <w:r w:rsidR="0038503F" w:rsidRPr="003742A3">
              <w:rPr>
                <w:rFonts w:ascii="Arial" w:hAnsi="Arial" w:cs="B Nazanin" w:hint="cs"/>
                <w:bCs/>
                <w:rtl/>
                <w:lang w:val="de-DE" w:eastAsia="de-DE"/>
              </w:rPr>
              <w:t xml:space="preserve"> </w:t>
            </w:r>
            <w:r w:rsidR="0038503F">
              <w:rPr>
                <w:rFonts w:ascii="Arial" w:hAnsi="Arial" w:cs="B Nazanin"/>
                <w:bCs/>
                <w:lang w:val="de-DE" w:eastAsia="de-DE"/>
              </w:rPr>
              <w:t xml:space="preserve">        </w:t>
            </w:r>
            <w:r w:rsidR="00415122">
              <w:rPr>
                <w:rFonts w:ascii="Arial" w:hAnsi="Arial" w:cs="B Nazanin" w:hint="cs"/>
                <w:bCs/>
                <w:rtl/>
                <w:lang w:val="de-DE" w:eastAsia="de-DE"/>
              </w:rPr>
              <w:t xml:space="preserve"> </w:t>
            </w:r>
            <w:r w:rsidR="0038503F">
              <w:rPr>
                <w:rFonts w:ascii="Arial" w:hAnsi="Arial" w:cs="B Nazanin"/>
                <w:bCs/>
                <w:lang w:val="de-DE" w:eastAsia="de-DE"/>
              </w:rPr>
              <w:t xml:space="preserve">   </w:t>
            </w:r>
            <w:r w:rsidR="0038503F" w:rsidRPr="003742A3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-19324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03F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BE1997" w:rsidRPr="003742A3">
              <w:rPr>
                <w:rFonts w:ascii="Arial" w:hAnsi="Arial" w:cs="B Lotus" w:hint="cs"/>
                <w:b/>
                <w:rtl/>
              </w:rPr>
              <w:t xml:space="preserve"> </w:t>
            </w:r>
            <w:r w:rsidR="00BE1997" w:rsidRPr="003742A3">
              <w:rPr>
                <w:rFonts w:ascii="Arial" w:hAnsi="Arial" w:cs="B Nazanin" w:hint="cs"/>
                <w:bCs/>
                <w:rtl/>
                <w:lang w:val="de-DE" w:eastAsia="de-DE"/>
              </w:rPr>
              <w:t xml:space="preserve">276-425 </w:t>
            </w:r>
            <w:r w:rsidR="0038503F">
              <w:rPr>
                <w:rFonts w:ascii="Arial" w:hAnsi="Arial" w:cs="B Nazanin"/>
                <w:bCs/>
                <w:lang w:val="de-DE" w:eastAsia="de-DE"/>
              </w:rPr>
              <w:t xml:space="preserve">             </w:t>
            </w:r>
            <w:r w:rsidR="00BE1997" w:rsidRPr="003742A3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7732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122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912D8F" w:rsidRPr="003742A3">
              <w:rPr>
                <w:rFonts w:ascii="Arial" w:hAnsi="Arial" w:cs="B Lotus" w:hint="cs"/>
                <w:b/>
                <w:rtl/>
              </w:rPr>
              <w:t xml:space="preserve"> </w:t>
            </w:r>
            <w:r w:rsidR="00BE1997" w:rsidRPr="003742A3">
              <w:rPr>
                <w:rFonts w:ascii="Arial" w:hAnsi="Arial" w:cs="B Nazanin" w:hint="cs"/>
                <w:bCs/>
                <w:rtl/>
                <w:lang w:val="de-DE" w:eastAsia="de-DE"/>
              </w:rPr>
              <w:t>426-</w:t>
            </w:r>
            <w:r w:rsidR="00912D8F" w:rsidRPr="003742A3">
              <w:rPr>
                <w:rFonts w:ascii="Arial" w:hAnsi="Arial" w:cs="B Nazanin" w:hint="cs"/>
                <w:bCs/>
                <w:rtl/>
                <w:lang w:val="de-DE" w:eastAsia="de-DE"/>
              </w:rPr>
              <w:t xml:space="preserve"> 675</w:t>
            </w:r>
            <w:r w:rsidR="0038503F" w:rsidRPr="003742A3">
              <w:rPr>
                <w:rFonts w:ascii="Arial" w:hAnsi="Arial" w:cs="B Nazanin" w:hint="cs"/>
                <w:bCs/>
                <w:rtl/>
                <w:lang w:val="de-DE" w:eastAsia="de-DE"/>
              </w:rPr>
              <w:t xml:space="preserve"> </w:t>
            </w:r>
            <w:r w:rsidR="0038503F">
              <w:rPr>
                <w:rFonts w:ascii="Arial" w:hAnsi="Arial" w:cs="B Nazanin"/>
                <w:bCs/>
                <w:lang w:val="de-DE" w:eastAsia="de-DE"/>
              </w:rPr>
              <w:t xml:space="preserve">             </w:t>
            </w:r>
            <w:r w:rsidR="0038503F" w:rsidRPr="003742A3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7748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D8F" w:rsidRPr="003742A3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912D8F" w:rsidRPr="003742A3">
              <w:rPr>
                <w:rFonts w:ascii="Arial" w:hAnsi="Arial" w:cs="B Lotus" w:hint="cs"/>
                <w:b/>
                <w:rtl/>
              </w:rPr>
              <w:t xml:space="preserve"> </w:t>
            </w:r>
            <w:r w:rsidR="00BE1997" w:rsidRPr="003742A3">
              <w:rPr>
                <w:rFonts w:ascii="Nazanin" w:hAnsi="Nazanin" w:cs="B Lotus" w:hint="cs"/>
                <w:b/>
                <w:bCs/>
                <w:rtl/>
              </w:rPr>
              <w:t xml:space="preserve">بیش از </w:t>
            </w:r>
            <w:r w:rsidR="00BE1997" w:rsidRPr="003742A3">
              <w:rPr>
                <w:rFonts w:ascii="Arial" w:hAnsi="Arial" w:cs="B Nazanin" w:hint="cs"/>
                <w:bCs/>
                <w:rtl/>
                <w:lang w:val="de-DE" w:eastAsia="de-DE"/>
              </w:rPr>
              <w:t>675</w:t>
            </w:r>
          </w:p>
        </w:tc>
      </w:tr>
    </w:tbl>
    <w:p w:rsidR="00D74417" w:rsidRDefault="00D74417" w:rsidP="00D74417">
      <w:pPr>
        <w:bidi/>
        <w:ind w:left="-360" w:right="-450"/>
        <w:jc w:val="both"/>
        <w:rPr>
          <w:rFonts w:ascii="Nazanin" w:hAnsi="Nazanin" w:cs="B Lotus"/>
          <w:b/>
          <w:bCs/>
        </w:rPr>
      </w:pPr>
    </w:p>
    <w:tbl>
      <w:tblPr>
        <w:tblStyle w:val="TableGrid"/>
        <w:bidiVisual/>
        <w:tblW w:w="10075" w:type="dxa"/>
        <w:tblInd w:w="-360" w:type="dxa"/>
        <w:tblLook w:val="04A0" w:firstRow="1" w:lastRow="0" w:firstColumn="1" w:lastColumn="0" w:noHBand="0" w:noVBand="1"/>
      </w:tblPr>
      <w:tblGrid>
        <w:gridCol w:w="4675"/>
        <w:gridCol w:w="5400"/>
      </w:tblGrid>
      <w:tr w:rsidR="00D74417" w:rsidTr="00F97820">
        <w:trPr>
          <w:trHeight w:val="548"/>
        </w:trPr>
        <w:tc>
          <w:tcPr>
            <w:tcW w:w="10075" w:type="dxa"/>
            <w:gridSpan w:val="2"/>
            <w:shd w:val="clear" w:color="auto" w:fill="002060"/>
          </w:tcPr>
          <w:p w:rsidR="00D74417" w:rsidRDefault="00D74417" w:rsidP="00F97820">
            <w:pPr>
              <w:bidi/>
              <w:ind w:right="-450"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3D3873">
              <w:rPr>
                <w:rFonts w:ascii="Nazanin" w:hAnsi="Nazanin" w:cs="B Lotus" w:hint="cs"/>
                <w:b/>
                <w:bCs/>
                <w:rtl/>
              </w:rPr>
              <w:t>مشخصات تكميل كننده فرم درخواست</w:t>
            </w:r>
          </w:p>
        </w:tc>
      </w:tr>
      <w:tr w:rsidR="00D74417" w:rsidTr="00F97820">
        <w:trPr>
          <w:trHeight w:val="530"/>
        </w:trPr>
        <w:tc>
          <w:tcPr>
            <w:tcW w:w="4675" w:type="dxa"/>
            <w:vAlign w:val="center"/>
          </w:tcPr>
          <w:p w:rsidR="00D74417" w:rsidRDefault="00D74417" w:rsidP="00F97820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</w:rPr>
            </w:pPr>
            <w:r w:rsidRPr="00E1181A"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نام و نام خانوادگي</w:t>
            </w:r>
            <w:r w:rsidRPr="00E1181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1"/>
          </w:p>
        </w:tc>
        <w:tc>
          <w:tcPr>
            <w:tcW w:w="5400" w:type="dxa"/>
            <w:vAlign w:val="center"/>
          </w:tcPr>
          <w:p w:rsidR="00D74417" w:rsidRDefault="00D74417" w:rsidP="00F97820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</w:rPr>
            </w:pPr>
            <w:r w:rsidRPr="00E1181A"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سمت:</w: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end"/>
            </w:r>
            <w:bookmarkEnd w:id="2"/>
          </w:p>
        </w:tc>
      </w:tr>
      <w:tr w:rsidR="00D74417" w:rsidTr="00F97820">
        <w:trPr>
          <w:trHeight w:val="530"/>
        </w:trPr>
        <w:tc>
          <w:tcPr>
            <w:tcW w:w="4675" w:type="dxa"/>
            <w:vAlign w:val="center"/>
          </w:tcPr>
          <w:p w:rsidR="00D74417" w:rsidRDefault="00D74417" w:rsidP="00F97820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</w:rPr>
            </w:pPr>
            <w:r w:rsidRPr="00E1181A"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شماره تماس:</w: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end"/>
            </w:r>
            <w:bookmarkEnd w:id="3"/>
          </w:p>
        </w:tc>
        <w:tc>
          <w:tcPr>
            <w:tcW w:w="5400" w:type="dxa"/>
            <w:vAlign w:val="center"/>
          </w:tcPr>
          <w:p w:rsidR="00D74417" w:rsidRDefault="00D74417" w:rsidP="00F97820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  <w:lang w:bidi="fa-IR"/>
              </w:rPr>
            </w:pPr>
            <w:r w:rsidRPr="00E1181A"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پست الکترونیکی</w:t>
            </w:r>
            <w:r w:rsidRPr="00E1181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4"/>
          </w:p>
        </w:tc>
      </w:tr>
      <w:tr w:rsidR="00D74417" w:rsidTr="00F97820">
        <w:trPr>
          <w:trHeight w:val="530"/>
        </w:trPr>
        <w:tc>
          <w:tcPr>
            <w:tcW w:w="10075" w:type="dxa"/>
            <w:gridSpan w:val="2"/>
            <w:vAlign w:val="center"/>
          </w:tcPr>
          <w:p w:rsidR="00D74417" w:rsidRDefault="00D74417" w:rsidP="00F97820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</w:rPr>
            </w:pPr>
            <w:r w:rsidRPr="00E1181A"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تاريخ تكميل:</w: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end"/>
            </w:r>
            <w:bookmarkEnd w:id="5"/>
          </w:p>
        </w:tc>
      </w:tr>
    </w:tbl>
    <w:p w:rsidR="00BE1997" w:rsidRDefault="00BE1997" w:rsidP="00D74417">
      <w:pPr>
        <w:bidi/>
        <w:ind w:left="-360" w:right="-450"/>
        <w:jc w:val="both"/>
      </w:pPr>
    </w:p>
    <w:sectPr w:rsidR="00BE199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9A" w:rsidRDefault="00ED6C9A" w:rsidP="009B56AB">
      <w:r>
        <w:separator/>
      </w:r>
    </w:p>
  </w:endnote>
  <w:endnote w:type="continuationSeparator" w:id="0">
    <w:p w:rsidR="00ED6C9A" w:rsidRDefault="00ED6C9A" w:rsidP="009B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97" w:rsidRDefault="00BE1997" w:rsidP="00662667">
    <w:pPr>
      <w:pStyle w:val="Footer"/>
      <w:tabs>
        <w:tab w:val="clear" w:pos="9360"/>
        <w:tab w:val="right" w:pos="9720"/>
      </w:tabs>
      <w:bidi/>
      <w:ind w:left="-360" w:right="-540"/>
      <w:rPr>
        <w:lang w:bidi="fa-IR"/>
      </w:rPr>
    </w:pPr>
    <w:r w:rsidRPr="003305A3">
      <w:rPr>
        <w:rFonts w:cs="B Nazanin" w:hint="cs"/>
        <w:b/>
        <w:bCs/>
        <w:sz w:val="20"/>
        <w:szCs w:val="20"/>
        <w:rtl/>
      </w:rPr>
      <w:t xml:space="preserve">صفحه </w:t>
    </w:r>
    <w:r w:rsidR="00B12E38">
      <w:rPr>
        <w:rFonts w:cs="B Nazanin" w:hint="cs"/>
        <w:b/>
        <w:bCs/>
        <w:sz w:val="20"/>
        <w:szCs w:val="20"/>
        <w:rtl/>
      </w:rPr>
      <w:t>1</w:t>
    </w:r>
    <w:r w:rsidRPr="003305A3">
      <w:rPr>
        <w:rFonts w:cs="B Nazanin" w:hint="cs"/>
        <w:b/>
        <w:bCs/>
        <w:sz w:val="20"/>
        <w:szCs w:val="20"/>
        <w:rtl/>
      </w:rPr>
      <w:t xml:space="preserve"> از</w:t>
    </w:r>
    <w:r>
      <w:rPr>
        <w:rFonts w:cs="B Nazanin" w:hint="cs"/>
        <w:b/>
        <w:bCs/>
        <w:sz w:val="20"/>
        <w:szCs w:val="20"/>
        <w:rtl/>
      </w:rPr>
      <w:t>2</w:t>
    </w:r>
    <w:r w:rsidRPr="003305A3">
      <w:rPr>
        <w:rFonts w:cs="B Nazanin" w:hint="cs"/>
        <w:b/>
        <w:bCs/>
        <w:rtl/>
      </w:rPr>
      <w:t xml:space="preserve">                     </w:t>
    </w:r>
    <w:r>
      <w:rPr>
        <w:rFonts w:cs="B Nazanin" w:hint="cs"/>
        <w:b/>
        <w:bCs/>
        <w:rtl/>
      </w:rPr>
      <w:t xml:space="preserve">                           </w:t>
    </w:r>
    <w:r w:rsidRPr="003305A3">
      <w:rPr>
        <w:rFonts w:cs="B Nazanin" w:hint="cs"/>
        <w:b/>
        <w:bCs/>
        <w:rtl/>
      </w:rPr>
      <w:t xml:space="preserve">                  </w:t>
    </w:r>
    <w:r>
      <w:rPr>
        <w:rFonts w:cs="B Nazanin" w:hint="cs"/>
        <w:b/>
        <w:bCs/>
        <w:rtl/>
      </w:rPr>
      <w:t xml:space="preserve">                 </w:t>
    </w:r>
    <w:r w:rsidRPr="003305A3">
      <w:rPr>
        <w:rFonts w:cs="B Nazanin" w:hint="cs"/>
        <w:b/>
        <w:bCs/>
        <w:rtl/>
      </w:rPr>
      <w:t xml:space="preserve">        </w:t>
    </w:r>
    <w:r>
      <w:rPr>
        <w:rFonts w:cs="B Nazanin" w:hint="cs"/>
        <w:b/>
        <w:bCs/>
        <w:rtl/>
      </w:rPr>
      <w:t xml:space="preserve">                      </w:t>
    </w:r>
    <w:r w:rsidRPr="003305A3">
      <w:rPr>
        <w:rFonts w:cs="B Nazanin" w:hint="cs"/>
        <w:b/>
        <w:bCs/>
        <w:rtl/>
      </w:rPr>
      <w:t xml:space="preserve">          </w:t>
    </w:r>
    <w:r>
      <w:rPr>
        <w:b/>
        <w:bCs/>
        <w:sz w:val="20"/>
        <w:szCs w:val="20"/>
      </w:rPr>
      <w:t>F31-0</w:t>
    </w:r>
    <w:r w:rsidR="00E018C2">
      <w:rPr>
        <w:b/>
        <w:bCs/>
        <w:sz w:val="20"/>
        <w:szCs w:val="20"/>
      </w:rPr>
      <w:t>1</w:t>
    </w:r>
    <w:r>
      <w:rPr>
        <w:b/>
        <w:bCs/>
        <w:sz w:val="20"/>
        <w:szCs w:val="20"/>
      </w:rPr>
      <w:t>-Appendix-ISO 50001</w:t>
    </w:r>
    <w:r w:rsidR="00662667">
      <w:rPr>
        <w:b/>
        <w:bCs/>
        <w:sz w:val="20"/>
        <w:szCs w:val="20"/>
        <w:lang w:bidi="fa-IR"/>
      </w:rPr>
      <w:t xml:space="preserve"> (Rev.1)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67" w:rsidRDefault="00662667" w:rsidP="00662667">
    <w:pPr>
      <w:pStyle w:val="Footer"/>
      <w:tabs>
        <w:tab w:val="clear" w:pos="9360"/>
        <w:tab w:val="right" w:pos="9720"/>
      </w:tabs>
      <w:bidi/>
      <w:ind w:left="-360" w:right="-540"/>
      <w:rPr>
        <w:lang w:bidi="fa-IR"/>
      </w:rPr>
    </w:pPr>
    <w:r w:rsidRPr="003305A3">
      <w:rPr>
        <w:rFonts w:cs="B Nazanin" w:hint="cs"/>
        <w:b/>
        <w:bCs/>
        <w:sz w:val="20"/>
        <w:szCs w:val="20"/>
        <w:rtl/>
      </w:rPr>
      <w:t xml:space="preserve">صفحه </w:t>
    </w:r>
    <w:r>
      <w:rPr>
        <w:rFonts w:cs="B Nazanin" w:hint="cs"/>
        <w:b/>
        <w:bCs/>
        <w:sz w:val="20"/>
        <w:szCs w:val="20"/>
        <w:rtl/>
      </w:rPr>
      <w:t>2</w:t>
    </w:r>
    <w:r w:rsidRPr="003305A3">
      <w:rPr>
        <w:rFonts w:cs="B Nazanin" w:hint="cs"/>
        <w:b/>
        <w:bCs/>
        <w:sz w:val="20"/>
        <w:szCs w:val="20"/>
        <w:rtl/>
      </w:rPr>
      <w:t xml:space="preserve"> از</w:t>
    </w:r>
    <w:r>
      <w:rPr>
        <w:rFonts w:cs="B Nazanin" w:hint="cs"/>
        <w:b/>
        <w:bCs/>
        <w:sz w:val="20"/>
        <w:szCs w:val="20"/>
        <w:rtl/>
      </w:rPr>
      <w:t>2</w:t>
    </w:r>
    <w:r w:rsidRPr="003305A3">
      <w:rPr>
        <w:rFonts w:cs="B Nazanin" w:hint="cs"/>
        <w:b/>
        <w:bCs/>
        <w:rtl/>
      </w:rPr>
      <w:t xml:space="preserve">                     </w:t>
    </w:r>
    <w:r>
      <w:rPr>
        <w:rFonts w:cs="B Nazanin" w:hint="cs"/>
        <w:b/>
        <w:bCs/>
        <w:rtl/>
      </w:rPr>
      <w:t xml:space="preserve">                          </w:t>
    </w:r>
    <w:r w:rsidRPr="003305A3">
      <w:rPr>
        <w:rFonts w:cs="B Nazanin" w:hint="cs"/>
        <w:b/>
        <w:bCs/>
        <w:rtl/>
      </w:rPr>
      <w:t xml:space="preserve">                  </w:t>
    </w:r>
    <w:r>
      <w:rPr>
        <w:rFonts w:cs="B Nazanin" w:hint="cs"/>
        <w:b/>
        <w:bCs/>
        <w:rtl/>
      </w:rPr>
      <w:t xml:space="preserve">                 </w:t>
    </w:r>
    <w:r w:rsidRPr="003305A3">
      <w:rPr>
        <w:rFonts w:cs="B Nazanin" w:hint="cs"/>
        <w:b/>
        <w:bCs/>
        <w:rtl/>
      </w:rPr>
      <w:t xml:space="preserve">        </w:t>
    </w:r>
    <w:r>
      <w:rPr>
        <w:rFonts w:cs="B Nazanin" w:hint="cs"/>
        <w:b/>
        <w:bCs/>
        <w:rtl/>
      </w:rPr>
      <w:t xml:space="preserve">                      </w:t>
    </w:r>
    <w:r w:rsidRPr="003305A3">
      <w:rPr>
        <w:rFonts w:cs="B Nazanin" w:hint="cs"/>
        <w:b/>
        <w:bCs/>
        <w:rtl/>
      </w:rPr>
      <w:t xml:space="preserve">          </w:t>
    </w:r>
    <w:r>
      <w:rPr>
        <w:b/>
        <w:bCs/>
        <w:sz w:val="20"/>
        <w:szCs w:val="20"/>
      </w:rPr>
      <w:t>F31-01-Appendix-ISO 50001</w:t>
    </w:r>
    <w:r>
      <w:rPr>
        <w:b/>
        <w:bCs/>
        <w:sz w:val="20"/>
        <w:szCs w:val="20"/>
        <w:lang w:bidi="fa-IR"/>
      </w:rPr>
      <w:t xml:space="preserve"> (Rev.1)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9A" w:rsidRDefault="00ED6C9A" w:rsidP="009B56AB">
      <w:r>
        <w:separator/>
      </w:r>
    </w:p>
  </w:footnote>
  <w:footnote w:type="continuationSeparator" w:id="0">
    <w:p w:rsidR="00ED6C9A" w:rsidRDefault="00ED6C9A" w:rsidP="009B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AB" w:rsidRPr="00436C0A" w:rsidRDefault="009B56AB" w:rsidP="009B56AB">
    <w:pPr>
      <w:pStyle w:val="Header"/>
      <w:tabs>
        <w:tab w:val="right" w:pos="9298"/>
      </w:tabs>
      <w:bidi/>
      <w:spacing w:line="500" w:lineRule="exact"/>
      <w:ind w:left="-360"/>
      <w:rPr>
        <w:rFonts w:cs="B Koodak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-234950</wp:posOffset>
          </wp:positionV>
          <wp:extent cx="1411605" cy="914400"/>
          <wp:effectExtent l="0" t="0" r="0" b="0"/>
          <wp:wrapThrough wrapText="bothSides">
            <wp:wrapPolygon edited="0">
              <wp:start x="0" y="0"/>
              <wp:lineTo x="0" y="21150"/>
              <wp:lineTo x="21279" y="21150"/>
              <wp:lineTo x="21279" y="0"/>
              <wp:lineTo x="0" y="0"/>
            </wp:wrapPolygon>
          </wp:wrapThrough>
          <wp:docPr id="21" name="Picture 21" descr="TN Iran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N Iran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C0A">
      <w:rPr>
        <w:rFonts w:cs="B Koodak" w:hint="cs"/>
        <w:b/>
        <w:bCs/>
        <w:sz w:val="28"/>
        <w:szCs w:val="28"/>
        <w:rtl/>
      </w:rPr>
      <w:t>پیوست پرسشنامه خدمات</w:t>
    </w:r>
    <w:r w:rsidRPr="00436C0A">
      <w:rPr>
        <w:rFonts w:cs="B Koodak" w:hint="cs"/>
        <w:b/>
        <w:bCs/>
        <w:spacing w:val="-10"/>
        <w:sz w:val="28"/>
        <w:szCs w:val="28"/>
        <w:rtl/>
        <w:lang w:bidi="fa-IR"/>
      </w:rPr>
      <w:t xml:space="preserve"> </w:t>
    </w:r>
    <w:r w:rsidRPr="00436C0A">
      <w:rPr>
        <w:rFonts w:cs="B Koodak" w:hint="cs"/>
        <w:b/>
        <w:bCs/>
        <w:sz w:val="28"/>
        <w:szCs w:val="28"/>
        <w:rtl/>
      </w:rPr>
      <w:t>صدور گواهينامه سيستم‌(هاي) مديريتي</w:t>
    </w:r>
  </w:p>
  <w:p w:rsidR="009B56AB" w:rsidRPr="00436C0A" w:rsidRDefault="009B56AB" w:rsidP="00E018C2">
    <w:pPr>
      <w:pStyle w:val="Header"/>
      <w:tabs>
        <w:tab w:val="right" w:pos="9298"/>
      </w:tabs>
      <w:bidi/>
      <w:spacing w:line="500" w:lineRule="exact"/>
      <w:ind w:left="-270" w:hanging="90"/>
      <w:rPr>
        <w:rFonts w:ascii="Bookman Old Style" w:hAnsi="Bookman Old Style" w:cs="B Koodak"/>
        <w:b/>
        <w:bCs/>
        <w:spacing w:val="-10"/>
        <w:sz w:val="28"/>
        <w:szCs w:val="28"/>
        <w:lang w:bidi="fa-IR"/>
      </w:rPr>
    </w:pPr>
    <w:r w:rsidRPr="00436C0A">
      <w:rPr>
        <w:rFonts w:cs="B Koodak" w:hint="cs"/>
        <w:b/>
        <w:bCs/>
        <w:sz w:val="28"/>
        <w:szCs w:val="28"/>
        <w:rtl/>
      </w:rPr>
      <w:t xml:space="preserve">سیستم مدیریت </w:t>
    </w:r>
    <w:r w:rsidR="00E018C2">
      <w:rPr>
        <w:rFonts w:cs="B Koodak" w:hint="cs"/>
        <w:b/>
        <w:bCs/>
        <w:sz w:val="28"/>
        <w:szCs w:val="28"/>
        <w:rtl/>
      </w:rPr>
      <w:t>انر</w:t>
    </w:r>
    <w:r w:rsidR="00E018C2">
      <w:rPr>
        <w:rFonts w:cs="B Koodak" w:hint="cs"/>
        <w:b/>
        <w:bCs/>
        <w:sz w:val="28"/>
        <w:szCs w:val="28"/>
        <w:rtl/>
        <w:lang w:bidi="fa-IR"/>
      </w:rPr>
      <w:t>ژ</w:t>
    </w:r>
    <w:r w:rsidR="00E018C2" w:rsidRPr="00436C0A">
      <w:rPr>
        <w:rFonts w:cs="B Koodak" w:hint="cs"/>
        <w:b/>
        <w:bCs/>
        <w:sz w:val="28"/>
        <w:szCs w:val="28"/>
        <w:rtl/>
      </w:rPr>
      <w:t>ی</w:t>
    </w:r>
    <w:r w:rsidRPr="00436C0A">
      <w:rPr>
        <w:rFonts w:cs="B Koodak" w:hint="cs"/>
        <w:b/>
        <w:bCs/>
        <w:sz w:val="28"/>
        <w:szCs w:val="28"/>
        <w:rtl/>
        <w:lang w:bidi="fa-IR"/>
      </w:rPr>
      <w:t xml:space="preserve"> بر مبنای </w:t>
    </w:r>
    <w:r w:rsidRPr="009B56AB">
      <w:rPr>
        <w:rFonts w:ascii="Bookman Old Style" w:hAnsi="Bookman Old Style" w:cs="B Koodak"/>
        <w:b/>
        <w:bCs/>
        <w:lang w:bidi="fa-IR"/>
      </w:rPr>
      <w:t>ISO 50001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5BC9"/>
    <w:multiLevelType w:val="hybridMultilevel"/>
    <w:tmpl w:val="B89005DE"/>
    <w:lvl w:ilvl="0" w:tplc="20E8D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lAR5ZygXQwakUsT5X77bWguG6Fm2wxbmczDH65D/vYNwq9ebWD6Thuu57y8ZYBbSewa81GuiBNZhMo5qHRZLg==" w:salt="S6LfgKmhpK+pCGVLMBPr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AB"/>
    <w:rsid w:val="002A7B52"/>
    <w:rsid w:val="0034025E"/>
    <w:rsid w:val="003742A3"/>
    <w:rsid w:val="0038503F"/>
    <w:rsid w:val="003B4B8C"/>
    <w:rsid w:val="003B51BF"/>
    <w:rsid w:val="00415122"/>
    <w:rsid w:val="0047032F"/>
    <w:rsid w:val="00497150"/>
    <w:rsid w:val="00515CB8"/>
    <w:rsid w:val="005A1B7B"/>
    <w:rsid w:val="005A57ED"/>
    <w:rsid w:val="005B3681"/>
    <w:rsid w:val="005D0D95"/>
    <w:rsid w:val="00600E41"/>
    <w:rsid w:val="00662667"/>
    <w:rsid w:val="007E5411"/>
    <w:rsid w:val="00843695"/>
    <w:rsid w:val="00876438"/>
    <w:rsid w:val="008A19FC"/>
    <w:rsid w:val="00912D8F"/>
    <w:rsid w:val="00935620"/>
    <w:rsid w:val="00937125"/>
    <w:rsid w:val="009B56AB"/>
    <w:rsid w:val="00A119F7"/>
    <w:rsid w:val="00A41065"/>
    <w:rsid w:val="00B12E38"/>
    <w:rsid w:val="00BE1997"/>
    <w:rsid w:val="00C326BC"/>
    <w:rsid w:val="00D74417"/>
    <w:rsid w:val="00D87622"/>
    <w:rsid w:val="00E018C2"/>
    <w:rsid w:val="00E02FF6"/>
    <w:rsid w:val="00E35C1D"/>
    <w:rsid w:val="00ED6C9A"/>
    <w:rsid w:val="00F30AE8"/>
    <w:rsid w:val="00FB6676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AF8DA4-8EE5-456C-A2F1-6DFC38A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5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56AB"/>
  </w:style>
  <w:style w:type="paragraph" w:styleId="Footer">
    <w:name w:val="footer"/>
    <w:basedOn w:val="Normal"/>
    <w:link w:val="FooterChar"/>
    <w:unhideWhenUsed/>
    <w:rsid w:val="009B5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6AB"/>
  </w:style>
  <w:style w:type="character" w:styleId="SubtleEmphasis">
    <w:name w:val="Subtle Emphasis"/>
    <w:uiPriority w:val="19"/>
    <w:qFormat/>
    <w:rsid w:val="009B56AB"/>
    <w:rPr>
      <w:i/>
      <w:iCs/>
      <w:color w:val="80808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3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76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Khavari</dc:creator>
  <cp:keywords/>
  <dc:description/>
  <cp:lastModifiedBy>Sarah Khavari</cp:lastModifiedBy>
  <cp:revision>25</cp:revision>
  <cp:lastPrinted>2018-09-23T12:27:00Z</cp:lastPrinted>
  <dcterms:created xsi:type="dcterms:W3CDTF">2018-09-23T11:12:00Z</dcterms:created>
  <dcterms:modified xsi:type="dcterms:W3CDTF">2019-08-20T04:24:00Z</dcterms:modified>
</cp:coreProperties>
</file>