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AB" w:rsidRDefault="009B56AB" w:rsidP="00A076FF">
      <w:pPr>
        <w:bidi/>
        <w:spacing w:line="240" w:lineRule="exact"/>
        <w:ind w:left="-360" w:firstLine="360"/>
        <w:rPr>
          <w:rFonts w:ascii="Nazanin" w:hAnsi="Nazanin" w:cs="Nazanin"/>
          <w:b/>
          <w:bCs/>
          <w:lang w:bidi="fa-IR"/>
        </w:rPr>
      </w:pPr>
    </w:p>
    <w:p w:rsidR="00F30AE8" w:rsidRPr="00A65AB7" w:rsidRDefault="00F30AE8" w:rsidP="00876438">
      <w:pPr>
        <w:bidi/>
        <w:ind w:left="-360" w:right="-450"/>
        <w:jc w:val="both"/>
        <w:rPr>
          <w:rFonts w:asciiTheme="minorHAnsi" w:hAnsiTheme="minorHAnsi" w:cs="B Lotus"/>
          <w:b/>
          <w:bCs/>
          <w:lang w:bidi="fa-IR"/>
        </w:rPr>
      </w:pPr>
      <w:r w:rsidRPr="00A65AB7">
        <w:rPr>
          <w:rFonts w:asciiTheme="minorHAnsi" w:hAnsiTheme="minorHAnsi" w:cs="B Lotus" w:hint="cs"/>
          <w:b/>
          <w:bCs/>
          <w:rtl/>
          <w:lang w:bidi="fa-IR"/>
        </w:rPr>
        <w:t xml:space="preserve">نام سازمان: </w:t>
      </w:r>
      <w:r w:rsidRPr="00A65AB7">
        <w:rPr>
          <w:rFonts w:ascii="Nazanin" w:hAnsi="Nazanin" w:cs="B Lotus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</w:rPr>
        <w:instrText>FORMTEXT</w:instrText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  <w:rtl/>
        </w:rPr>
      </w:r>
      <w:r w:rsidRPr="00A65AB7">
        <w:rPr>
          <w:rFonts w:ascii="Nazanin" w:hAnsi="Nazanin" w:cs="B Lotus"/>
          <w:b/>
          <w:bCs/>
          <w:noProof/>
          <w:rtl/>
        </w:rPr>
        <w:fldChar w:fldCharType="separate"/>
      </w:r>
      <w:bookmarkStart w:id="0" w:name="_GoBack"/>
      <w:bookmarkEnd w:id="0"/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="00876438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fldChar w:fldCharType="end"/>
      </w:r>
    </w:p>
    <w:p w:rsidR="00F30AE8" w:rsidRDefault="00F30AE8" w:rsidP="00F30AE8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F30AE8" w:rsidRPr="00857DDE" w:rsidRDefault="00F30AE8" w:rsidP="00857DDE">
      <w:pPr>
        <w:bidi/>
        <w:ind w:left="-360" w:right="-450"/>
        <w:jc w:val="both"/>
        <w:rPr>
          <w:rFonts w:ascii="Nazanin" w:hAnsi="Nazanin" w:cs="B Lotus"/>
          <w:b/>
          <w:bCs/>
          <w:spacing w:val="-4"/>
          <w:rtl/>
        </w:rPr>
      </w:pPr>
      <w:r w:rsidRPr="00857DDE">
        <w:rPr>
          <w:rFonts w:ascii="Nazanin" w:hAnsi="Nazanin" w:cs="B Lotus" w:hint="cs"/>
          <w:b/>
          <w:bCs/>
          <w:spacing w:val="-4"/>
          <w:rtl/>
        </w:rPr>
        <w:t xml:space="preserve">لطفأ اين فرم را برای </w:t>
      </w:r>
      <w:r w:rsidRPr="00857DDE">
        <w:rPr>
          <w:rFonts w:ascii="Nazanin" w:hAnsi="Nazanin" w:cs="B Lotus" w:hint="cs"/>
          <w:b/>
          <w:bCs/>
          <w:spacing w:val="-4"/>
          <w:u w:val="single"/>
          <w:rtl/>
        </w:rPr>
        <w:t>مکان اصلی و هريک از مکان‌هايي</w:t>
      </w:r>
      <w:r w:rsidRPr="00857DDE">
        <w:rPr>
          <w:rFonts w:ascii="Nazanin" w:hAnsi="Nazanin" w:cs="B Lotus" w:hint="cs"/>
          <w:b/>
          <w:bCs/>
          <w:spacing w:val="-4"/>
          <w:rtl/>
        </w:rPr>
        <w:t xml:space="preserve"> که در طيف فعاليت سازمان و دامنه کاربرد سيستم مديريت قرار می‌گيرند تکميل فرمائيد.</w:t>
      </w:r>
    </w:p>
    <w:p w:rsidR="009B56AB" w:rsidRDefault="009B56AB" w:rsidP="009B56AB">
      <w:pPr>
        <w:bidi/>
        <w:ind w:left="-360" w:right="-450"/>
        <w:jc w:val="both"/>
        <w:rPr>
          <w:rFonts w:ascii="Nazanin" w:hAnsi="Nazanin" w:cs="B Nazanin"/>
          <w:b/>
          <w:bCs/>
          <w:noProof/>
          <w:rtl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B56AB" w:rsidRPr="000F4880" w:rsidTr="00120A3B">
        <w:trPr>
          <w:trHeight w:hRule="exact" w:val="712"/>
          <w:jc w:val="center"/>
        </w:trPr>
        <w:tc>
          <w:tcPr>
            <w:tcW w:w="10627" w:type="dxa"/>
            <w:shd w:val="clear" w:color="auto" w:fill="002060"/>
            <w:vAlign w:val="center"/>
          </w:tcPr>
          <w:p w:rsidR="009B56AB" w:rsidRPr="00857DDE" w:rsidRDefault="00DF3AB5" w:rsidP="00DF3AB5">
            <w:pPr>
              <w:bidi/>
              <w:spacing w:before="120" w:after="120"/>
              <w:rPr>
                <w:rFonts w:ascii="Nazanin" w:hAnsi="Nazanin" w:cs="B Nazanin"/>
                <w:b/>
                <w:bCs/>
                <w:spacing w:val="-6"/>
              </w:rPr>
            </w:pPr>
            <w:r>
              <w:rPr>
                <w:rFonts w:ascii="Nazanin" w:hAnsi="Nazanin" w:cs="B Nazanin" w:hint="cs"/>
                <w:b/>
                <w:bCs/>
                <w:spacing w:val="-6"/>
                <w:rtl/>
                <w:lang w:bidi="fa-IR"/>
              </w:rPr>
              <w:t>1-</w:t>
            </w:r>
            <w:r w:rsidR="00857DDE">
              <w:rPr>
                <w:rFonts w:ascii="Nazanin" w:hAnsi="Nazanin" w:cs="B Nazanin" w:hint="cs"/>
                <w:b/>
                <w:bCs/>
                <w:spacing w:val="-6"/>
                <w:rtl/>
                <w:lang w:bidi="fa-IR"/>
              </w:rPr>
              <w:t xml:space="preserve"> </w:t>
            </w:r>
            <w:r w:rsidR="00857DDE">
              <w:rPr>
                <w:rFonts w:ascii="Nazanin" w:hAnsi="Nazanin" w:cs="B Nazanin" w:hint="cs"/>
                <w:b/>
                <w:bCs/>
                <w:spacing w:val="-6"/>
                <w:rtl/>
              </w:rPr>
              <w:t>م</w:t>
            </w:r>
            <w:r>
              <w:rPr>
                <w:rFonts w:ascii="Nazanin" w:hAnsi="Nazanin" w:cs="B Nazanin" w:hint="cs"/>
                <w:b/>
                <w:bCs/>
                <w:spacing w:val="-6"/>
                <w:rtl/>
              </w:rPr>
              <w:t>شخصات ارزیابی</w:t>
            </w:r>
          </w:p>
        </w:tc>
      </w:tr>
      <w:tr w:rsidR="00D343DB" w:rsidRPr="000F4880" w:rsidTr="00120A3B">
        <w:trPr>
          <w:trHeight w:val="1880"/>
          <w:jc w:val="center"/>
        </w:trPr>
        <w:tc>
          <w:tcPr>
            <w:tcW w:w="10627" w:type="dxa"/>
          </w:tcPr>
          <w:p w:rsidR="00DF3AB5" w:rsidRDefault="00DF3AB5" w:rsidP="0067546E">
            <w:pPr>
              <w:bidi/>
              <w:spacing w:line="200" w:lineRule="exact"/>
              <w:rPr>
                <w:rFonts w:cs="B Nazanin"/>
                <w:b/>
                <w:bCs/>
              </w:rPr>
            </w:pPr>
          </w:p>
          <w:p w:rsidR="00DF3AB5" w:rsidRDefault="00DF3AB5" w:rsidP="001519C2">
            <w:pPr>
              <w:bidi/>
              <w:rPr>
                <w:rFonts w:cs="B Nazanin"/>
                <w:b/>
                <w:bCs/>
              </w:rPr>
            </w:pPr>
            <w:r w:rsidRPr="00DF3AB5">
              <w:rPr>
                <w:rFonts w:ascii="Arial" w:hAnsi="Arial" w:cs="B Nazanin" w:hint="cs"/>
                <w:bCs/>
                <w:rtl/>
                <w:lang w:val="en-GB" w:eastAsia="en-GB"/>
              </w:rPr>
              <w:t>م</w:t>
            </w:r>
            <w:r>
              <w:rPr>
                <w:rFonts w:ascii="Arial" w:hAnsi="Arial" w:cs="B Nazanin" w:hint="cs"/>
                <w:bCs/>
                <w:rtl/>
                <w:lang w:val="en-GB" w:eastAsia="en-GB"/>
              </w:rPr>
              <w:t>ع</w:t>
            </w:r>
            <w:r w:rsidRPr="00DF3AB5">
              <w:rPr>
                <w:rFonts w:ascii="Arial" w:hAnsi="Arial" w:cs="B Nazanin" w:hint="cs"/>
                <w:bCs/>
                <w:rtl/>
                <w:lang w:val="en-GB" w:eastAsia="en-GB"/>
              </w:rPr>
              <w:t>یار ارزیابی</w:t>
            </w:r>
            <w:r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:               </w:t>
            </w:r>
            <w:r w:rsidR="001519C2">
              <w:rPr>
                <w:rFonts w:cs="B Nazanin"/>
                <w:b/>
                <w:bCs/>
              </w:rPr>
              <w:t xml:space="preserve"> P</w:t>
            </w:r>
            <w:r w:rsidRPr="00DF3AB5">
              <w:rPr>
                <w:rFonts w:cs="B Nazanin"/>
                <w:b/>
                <w:bCs/>
              </w:rPr>
              <w:t>art</w:t>
            </w:r>
            <w:r w:rsidR="001519C2">
              <w:rPr>
                <w:rFonts w:cs="B Nazanin"/>
                <w:b/>
                <w:bCs/>
              </w:rPr>
              <w:t xml:space="preserve"> 4</w:t>
            </w:r>
            <w:r>
              <w:rPr>
                <w:rFonts w:ascii="Arial" w:hAnsi="Arial" w:cs="Calibri"/>
                <w:bCs/>
                <w:lang w:eastAsia="en-GB" w:bidi="fa-IR"/>
              </w:rPr>
              <w:t xml:space="preserve"> </w:t>
            </w:r>
            <w:r>
              <w:rPr>
                <w:rFonts w:cs="B Nazanin"/>
                <w:b/>
                <w:bCs/>
              </w:rPr>
              <w:t xml:space="preserve">               </w:t>
            </w:r>
            <w:sdt>
              <w:sdtPr>
                <w:rPr>
                  <w:rFonts w:cs="B Nazanin"/>
                  <w:b/>
                  <w:bCs/>
                  <w:rtl/>
                </w:rPr>
                <w:id w:val="-20633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9C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519C2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 </w:t>
            </w:r>
            <w:r w:rsidR="001519C2">
              <w:rPr>
                <w:rFonts w:ascii="Arial" w:hAnsi="Arial" w:cs="B Nazanin"/>
                <w:bCs/>
                <w:lang w:val="en-GB" w:eastAsia="en-GB"/>
              </w:rPr>
              <w:t xml:space="preserve"> </w:t>
            </w:r>
            <w:r w:rsidR="001519C2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  </w:t>
            </w:r>
            <w:r w:rsidR="001B0CA3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</w:t>
            </w:r>
            <w:r w:rsidR="001519C2">
              <w:rPr>
                <w:rFonts w:cs="B Nazanin"/>
                <w:b/>
                <w:bCs/>
              </w:rPr>
              <w:t xml:space="preserve"> P</w:t>
            </w:r>
            <w:r w:rsidR="001B0CA3" w:rsidRPr="00DF3AB5">
              <w:rPr>
                <w:rFonts w:cs="B Nazanin"/>
                <w:b/>
                <w:bCs/>
              </w:rPr>
              <w:t>art</w:t>
            </w:r>
            <w:r w:rsidR="001519C2">
              <w:rPr>
                <w:rFonts w:cs="B Nazanin"/>
                <w:b/>
                <w:bCs/>
              </w:rPr>
              <w:t xml:space="preserve"> 3</w:t>
            </w:r>
            <w:r w:rsidR="001B0CA3">
              <w:rPr>
                <w:rFonts w:ascii="Arial" w:hAnsi="Arial" w:cs="Calibri"/>
                <w:bCs/>
                <w:lang w:eastAsia="en-GB" w:bidi="fa-IR"/>
              </w:rPr>
              <w:t xml:space="preserve"> </w:t>
            </w:r>
            <w:sdt>
              <w:sdtPr>
                <w:rPr>
                  <w:rFonts w:cs="B Nazanin"/>
                  <w:b/>
                  <w:bCs/>
                  <w:rtl/>
                </w:rPr>
                <w:id w:val="6857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A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1519C2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</w:t>
            </w:r>
            <w:r w:rsidR="001B0CA3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 </w:t>
            </w:r>
            <w:r w:rsidR="001519C2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</w:t>
            </w:r>
            <w:r w:rsidR="001B0CA3">
              <w:rPr>
                <w:rFonts w:ascii="Arial" w:hAnsi="Arial" w:cs="B Nazanin" w:hint="cs"/>
                <w:bCs/>
                <w:rtl/>
                <w:lang w:val="en-GB" w:eastAsia="en-GB"/>
              </w:rPr>
              <w:t xml:space="preserve">       </w:t>
            </w:r>
            <w:r w:rsidR="001519C2">
              <w:rPr>
                <w:rFonts w:cs="B Nazanin"/>
                <w:b/>
                <w:bCs/>
              </w:rPr>
              <w:t xml:space="preserve"> P</w:t>
            </w:r>
            <w:r w:rsidR="001B0CA3" w:rsidRPr="00DF3AB5">
              <w:rPr>
                <w:rFonts w:cs="B Nazanin"/>
                <w:b/>
                <w:bCs/>
              </w:rPr>
              <w:t>art</w:t>
            </w:r>
            <w:r w:rsidR="001519C2">
              <w:rPr>
                <w:rFonts w:cs="B Nazanin"/>
                <w:b/>
                <w:bCs/>
              </w:rPr>
              <w:t xml:space="preserve"> 2</w:t>
            </w:r>
            <w:sdt>
              <w:sdtPr>
                <w:rPr>
                  <w:rFonts w:ascii="Arial" w:hAnsi="Arial" w:cs="Calibri"/>
                  <w:b/>
                  <w:bCs/>
                  <w:rtl/>
                </w:rPr>
                <w:id w:val="-18477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9C2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:rsidR="0067546E" w:rsidRDefault="0067546E" w:rsidP="0067546E">
            <w:pPr>
              <w:bidi/>
              <w:spacing w:line="200" w:lineRule="exact"/>
              <w:rPr>
                <w:rFonts w:cs="B Nazanin"/>
                <w:b/>
                <w:bCs/>
              </w:rPr>
            </w:pPr>
          </w:p>
          <w:p w:rsidR="00DF3AB5" w:rsidRDefault="00DF3AB5" w:rsidP="00DF3AB5">
            <w:pPr>
              <w:bidi/>
              <w:rPr>
                <w:rFonts w:cs="B Nazanin"/>
                <w:b/>
                <w:bCs/>
              </w:rPr>
            </w:pPr>
            <w:r w:rsidRPr="00317AA4"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آيا </w:t>
            </w:r>
            <w:r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مسئولیت طراحی جوش با </w:t>
            </w:r>
            <w:r w:rsidRPr="00317AA4">
              <w:rPr>
                <w:rFonts w:ascii="Nazanin" w:hAnsi="Nazanin" w:cs="B Nazanin" w:hint="cs"/>
                <w:b/>
                <w:bCs/>
                <w:spacing w:val="-6"/>
                <w:rtl/>
              </w:rPr>
              <w:t>سازمان است</w:t>
            </w:r>
            <w:r>
              <w:rPr>
                <w:rFonts w:ascii="Nazanin" w:hAnsi="Nazanin" w:cs="B Nazanin" w:hint="cs"/>
                <w:b/>
                <w:bCs/>
                <w:spacing w:val="-6"/>
                <w:rtl/>
              </w:rPr>
              <w:t>؟</w:t>
            </w:r>
            <w:r w:rsidR="00120A3B"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                        </w:t>
            </w:r>
            <w:r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 </w:t>
            </w:r>
            <w:r w:rsidRPr="00317AA4">
              <w:rPr>
                <w:rFonts w:ascii="Nazanin" w:hAnsi="Nazanin" w:cs="B Nazanin" w:hint="cs"/>
                <w:b/>
                <w:bCs/>
                <w:rtl/>
              </w:rPr>
              <w:t xml:space="preserve">بلي </w:t>
            </w:r>
            <w:sdt>
              <w:sdtPr>
                <w:rPr>
                  <w:rFonts w:ascii="Nazanin" w:hAnsi="Nazanin" w:cs="B Nazanin" w:hint="cs"/>
                  <w:b/>
                  <w:bCs/>
                  <w:rtl/>
                </w:rPr>
                <w:id w:val="-18184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B0CA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7AA4">
              <w:rPr>
                <w:rFonts w:ascii="Nazanin" w:hAnsi="Nazanin" w:cs="B Nazanin" w:hint="cs"/>
                <w:b/>
                <w:bCs/>
                <w:rtl/>
              </w:rPr>
              <w:t xml:space="preserve">        خير</w:t>
            </w:r>
            <w:r>
              <w:rPr>
                <w:rFonts w:ascii="Nazanin" w:hAnsi="Nazanin"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Nazanin" w:hAnsi="Nazanin" w:cs="B Nazanin" w:hint="cs"/>
                  <w:b/>
                  <w:bCs/>
                  <w:rtl/>
                </w:rPr>
                <w:id w:val="7301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1B0CA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317AA4">
              <w:rPr>
                <w:rFonts w:ascii="Nazanin" w:hAnsi="Nazanin" w:cs="B Nazanin" w:hint="cs"/>
                <w:b/>
                <w:bCs/>
                <w:rtl/>
              </w:rPr>
              <w:t xml:space="preserve"> </w:t>
            </w:r>
            <w:r w:rsidRPr="00317AA4">
              <w:rPr>
                <w:rFonts w:ascii="Nazanin" w:hAnsi="Nazanin" w:cs="B Nazanin"/>
                <w:b/>
                <w:bCs/>
              </w:rPr>
              <w:t xml:space="preserve">         </w:t>
            </w:r>
          </w:p>
          <w:p w:rsidR="0067546E" w:rsidRDefault="0067546E" w:rsidP="0067546E">
            <w:pPr>
              <w:bidi/>
              <w:spacing w:line="200" w:lineRule="exact"/>
              <w:rPr>
                <w:rFonts w:cs="B Nazanin"/>
                <w:b/>
                <w:bCs/>
              </w:rPr>
            </w:pPr>
          </w:p>
          <w:p w:rsidR="0067546E" w:rsidRPr="000F4880" w:rsidRDefault="00DF3AB5" w:rsidP="0067546E">
            <w:pPr>
              <w:bidi/>
              <w:rPr>
                <w:rStyle w:val="SubtleEmphasis"/>
                <w:rFonts w:cs="B Lotus"/>
                <w:i w:val="0"/>
                <w:iCs w:val="0"/>
                <w:color w:val="000000"/>
              </w:rPr>
            </w:pPr>
            <w:r w:rsidRPr="0064710B">
              <w:rPr>
                <w:rFonts w:cs="B Nazanin" w:hint="cs"/>
                <w:b/>
                <w:bCs/>
                <w:rtl/>
              </w:rPr>
              <w:t xml:space="preserve">تعداد پرسنل </w:t>
            </w:r>
            <w:r w:rsidRPr="0064710B">
              <w:rPr>
                <w:rFonts w:cs="B Nazanin" w:hint="cs"/>
                <w:b/>
                <w:bCs/>
                <w:rtl/>
                <w:lang w:bidi="fa-IR"/>
              </w:rPr>
              <w:t xml:space="preserve">موثر در فرآیند جوشکاری: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      تعداد شیفت کاری: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  <w:tr w:rsidR="00BE1997" w:rsidTr="00120A3B">
        <w:trPr>
          <w:trHeight w:hRule="exact" w:val="714"/>
          <w:jc w:val="center"/>
        </w:trPr>
        <w:tc>
          <w:tcPr>
            <w:tcW w:w="10627" w:type="dxa"/>
            <w:shd w:val="clear" w:color="auto" w:fill="002060"/>
          </w:tcPr>
          <w:p w:rsidR="00BE1997" w:rsidRDefault="00DF3AB5" w:rsidP="00DF3AB5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2</w:t>
            </w:r>
            <w:r w:rsidR="00BE1997" w:rsidRPr="0067546E">
              <w:rPr>
                <w:rFonts w:ascii="Nazanin" w:hAnsi="Nazanin" w:cs="B Nazanin" w:hint="cs"/>
                <w:b/>
                <w:bCs/>
                <w:rtl/>
              </w:rPr>
              <w:t xml:space="preserve">- </w:t>
            </w:r>
            <w:r w:rsidR="00623E4D" w:rsidRPr="0067546E">
              <w:rPr>
                <w:rFonts w:ascii="Nazanin" w:hAnsi="Nazanin" w:cs="B Nazanin" w:hint="cs"/>
                <w:b/>
                <w:bCs/>
                <w:rtl/>
              </w:rPr>
              <w:t xml:space="preserve">مشخصات فرآيندهاي توليدي و آزمون </w:t>
            </w:r>
            <w:r w:rsidRPr="0067546E">
              <w:rPr>
                <w:rFonts w:ascii="Nazanin" w:hAnsi="Nazanin" w:cs="B Nazanin" w:hint="cs"/>
                <w:b/>
                <w:bCs/>
                <w:rtl/>
                <w:lang w:bidi="fa-IR"/>
              </w:rPr>
              <w:t>ها</w:t>
            </w:r>
          </w:p>
          <w:p w:rsidR="00BE1997" w:rsidRDefault="00BE1997" w:rsidP="001A5666">
            <w:pPr>
              <w:bidi/>
              <w:spacing w:before="120" w:after="120"/>
              <w:rPr>
                <w:rFonts w:ascii="Arial" w:hAnsi="Arial" w:cs="B Nazanin"/>
                <w:bCs/>
                <w:sz w:val="26"/>
                <w:szCs w:val="26"/>
                <w:rtl/>
                <w:lang w:val="de-DE" w:eastAsia="de-DE"/>
              </w:rPr>
            </w:pPr>
          </w:p>
        </w:tc>
      </w:tr>
      <w:tr w:rsidR="00BE1997" w:rsidRPr="000F4880" w:rsidTr="00120A3B">
        <w:trPr>
          <w:trHeight w:val="7100"/>
          <w:jc w:val="center"/>
        </w:trPr>
        <w:tc>
          <w:tcPr>
            <w:tcW w:w="10627" w:type="dxa"/>
            <w:tcBorders>
              <w:bottom w:val="single" w:sz="4" w:space="0" w:color="auto"/>
            </w:tcBorders>
          </w:tcPr>
          <w:p w:rsidR="00623E4D" w:rsidRPr="0067546E" w:rsidRDefault="00623E4D" w:rsidP="00623E4D">
            <w:pPr>
              <w:bidi/>
              <w:spacing w:line="400" w:lineRule="exact"/>
              <w:rPr>
                <w:rFonts w:ascii="Nazanin" w:hAnsi="Nazanin" w:cs="B Nazanin"/>
                <w:b/>
                <w:bCs/>
                <w:rtl/>
              </w:rPr>
            </w:pPr>
            <w:r w:rsidRPr="0067546E">
              <w:rPr>
                <w:rFonts w:ascii="Nazanin" w:hAnsi="Nazanin" w:cs="B Nazanin" w:hint="cs"/>
                <w:b/>
                <w:bCs/>
                <w:rtl/>
              </w:rPr>
              <w:t>لطفا" نوع فرآيندهاي توليدي و آزمون</w:t>
            </w:r>
            <w:r w:rsidRPr="0067546E">
              <w:rPr>
                <w:rFonts w:ascii="Nazanin" w:hAnsi="Nazanin" w:cs="B Nazanin"/>
                <w:b/>
                <w:bCs/>
                <w:spacing w:val="-6"/>
              </w:rPr>
              <w:t xml:space="preserve"> </w:t>
            </w:r>
            <w:r w:rsidRPr="0067546E">
              <w:rPr>
                <w:rFonts w:ascii="Nazanin" w:hAnsi="Nazanin" w:cs="B Nazanin" w:hint="cs"/>
                <w:b/>
                <w:bCs/>
                <w:spacing w:val="-6"/>
                <w:rtl/>
              </w:rPr>
              <w:t xml:space="preserve">را </w:t>
            </w:r>
            <w:r w:rsidRPr="0067546E">
              <w:rPr>
                <w:rFonts w:ascii="Nazanin" w:hAnsi="Nazanin" w:cs="B Nazanin" w:hint="cs"/>
                <w:b/>
                <w:bCs/>
                <w:rtl/>
              </w:rPr>
              <w:t xml:space="preserve">با علامت مشخص نموده و تعداد </w:t>
            </w:r>
            <w:r w:rsidRPr="0067546E">
              <w:rPr>
                <w:rFonts w:cs="B Nazanin"/>
                <w:b/>
                <w:bCs/>
              </w:rPr>
              <w:t>WPS</w:t>
            </w:r>
            <w:r w:rsidRPr="0067546E">
              <w:rPr>
                <w:rFonts w:cs="B Nazanin" w:hint="cs"/>
                <w:b/>
                <w:bCs/>
                <w:rtl/>
                <w:lang w:bidi="fa-IR"/>
              </w:rPr>
              <w:t xml:space="preserve"> و جوشکار </w:t>
            </w:r>
            <w:r w:rsidRPr="0067546E">
              <w:rPr>
                <w:rFonts w:ascii="Nazanin" w:hAnsi="Nazanin" w:cs="B Nazanin" w:hint="cs"/>
                <w:b/>
                <w:bCs/>
                <w:rtl/>
              </w:rPr>
              <w:t>در ستون مربوطه ثبت شوند.</w:t>
            </w:r>
          </w:p>
          <w:p w:rsidR="00DF3AB5" w:rsidRDefault="00DF3AB5" w:rsidP="00DF3AB5">
            <w:pPr>
              <w:bidi/>
              <w:spacing w:line="400" w:lineRule="exact"/>
              <w:rPr>
                <w:rFonts w:ascii="Nazanin" w:hAnsi="Nazanin" w:cs="B Nazanin"/>
                <w:b/>
                <w:bCs/>
                <w:rtl/>
              </w:rPr>
            </w:pP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35"/>
              <w:gridCol w:w="4271"/>
              <w:gridCol w:w="634"/>
              <w:gridCol w:w="909"/>
              <w:gridCol w:w="978"/>
            </w:tblGrid>
            <w:tr w:rsidR="00DD1CCE" w:rsidTr="0067546E">
              <w:trPr>
                <w:trHeight w:val="496"/>
              </w:trPr>
              <w:tc>
                <w:tcPr>
                  <w:tcW w:w="1734" w:type="pct"/>
                  <w:gridSpan w:val="2"/>
                  <w:shd w:val="clear" w:color="auto" w:fill="auto"/>
                </w:tcPr>
                <w:p w:rsidR="00623E4D" w:rsidRPr="0067546E" w:rsidRDefault="00623E4D" w:rsidP="00DF3AB5">
                  <w:pPr>
                    <w:pStyle w:val="Heading7"/>
                    <w:bidi/>
                    <w:spacing w:line="380" w:lineRule="exact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rtl/>
                    </w:rPr>
                  </w:pPr>
                  <w:r w:rsidRPr="0067546E">
                    <w:rPr>
                      <w:rFonts w:cs="B Nazanin" w:hint="cs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rtl/>
                    </w:rPr>
                    <w:t>برشکاری</w:t>
                  </w:r>
                </w:p>
              </w:tc>
              <w:tc>
                <w:tcPr>
                  <w:tcW w:w="2358" w:type="pct"/>
                  <w:gridSpan w:val="2"/>
                  <w:shd w:val="clear" w:color="auto" w:fill="auto"/>
                </w:tcPr>
                <w:p w:rsidR="00623E4D" w:rsidRPr="0067546E" w:rsidRDefault="00623E4D" w:rsidP="00DF3AB5">
                  <w:pPr>
                    <w:pStyle w:val="Heading7"/>
                    <w:bidi/>
                    <w:spacing w:line="380" w:lineRule="exact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rtl/>
                    </w:rPr>
                  </w:pPr>
                  <w:r w:rsidRPr="0067546E">
                    <w:rPr>
                      <w:rFonts w:cs="B Nazanin" w:hint="cs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rtl/>
                    </w:rPr>
                    <w:t>جوشکاری</w:t>
                  </w:r>
                </w:p>
              </w:tc>
              <w:tc>
                <w:tcPr>
                  <w:tcW w:w="437" w:type="pct"/>
                  <w:shd w:val="clear" w:color="auto" w:fill="auto"/>
                </w:tcPr>
                <w:p w:rsidR="00623E4D" w:rsidRPr="0067546E" w:rsidRDefault="00623E4D" w:rsidP="0067546E">
                  <w:pPr>
                    <w:pStyle w:val="Heading7"/>
                    <w:bidi/>
                    <w:spacing w:line="380" w:lineRule="exact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67546E">
                    <w:rPr>
                      <w:rFonts w:cs="B Nazanin" w:hint="cs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  <w:rtl/>
                    </w:rPr>
                    <w:t xml:space="preserve">تعداد </w:t>
                  </w:r>
                  <w:r w:rsidRPr="0067546E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</w:rPr>
                    <w:t>WPS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623E4D" w:rsidRPr="0067546E" w:rsidRDefault="00623E4D" w:rsidP="0067546E">
                  <w:pPr>
                    <w:pStyle w:val="Heading7"/>
                    <w:bidi/>
                    <w:spacing w:line="380" w:lineRule="exact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color w:val="auto"/>
                      <w:spacing w:val="-4"/>
                      <w:rtl/>
                    </w:rPr>
                  </w:pPr>
                  <w:r w:rsidRPr="0067546E">
                    <w:rPr>
                      <w:rFonts w:cs="B Nazanin" w:hint="cs"/>
                      <w:b/>
                      <w:bCs/>
                      <w:i w:val="0"/>
                      <w:iCs w:val="0"/>
                      <w:color w:val="auto"/>
                      <w:spacing w:val="-4"/>
                      <w:sz w:val="24"/>
                      <w:szCs w:val="24"/>
                      <w:rtl/>
                    </w:rPr>
                    <w:t>تعداد جوشکار</w:t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>گاز سوختی و اکسیژن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 xml:space="preserve"> 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  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>OFC</w:t>
                  </w:r>
                </w:p>
              </w:tc>
              <w:sdt>
                <w:sdtPr>
                  <w:rPr>
                    <w:b/>
                    <w:bCs/>
                  </w:rPr>
                  <w:id w:val="-945695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قوسی الکترود دستی 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     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>SMAW</w:t>
                  </w:r>
                </w:p>
              </w:tc>
              <w:sdt>
                <w:sdtPr>
                  <w:rPr>
                    <w:b/>
                    <w:bCs/>
                  </w:rPr>
                  <w:id w:val="-611517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الکترود کربنی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 xml:space="preserve">CAC-A      </w:t>
                  </w:r>
                </w:p>
              </w:tc>
              <w:sdt>
                <w:sdtPr>
                  <w:rPr>
                    <w:b/>
                    <w:bCs/>
                  </w:rPr>
                  <w:id w:val="964156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>قوسی تحت پوشش گاز محاقظ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GMAW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 GMAW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           </w:t>
                  </w:r>
                </w:p>
              </w:tc>
              <w:sdt>
                <w:sdtPr>
                  <w:rPr>
                    <w:b/>
                    <w:bCs/>
                  </w:rPr>
                  <w:id w:val="-414237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قوسی پلاسما            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 xml:space="preserve">PAC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 xml:space="preserve">     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 xml:space="preserve">     </w:t>
                  </w:r>
                </w:p>
              </w:tc>
              <w:sdt>
                <w:sdtPr>
                  <w:rPr>
                    <w:b/>
                    <w:bCs/>
                  </w:rPr>
                  <w:id w:val="2135522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قوس تو پودری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FCAW                        </w:t>
                  </w: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  </w:t>
                  </w:r>
                </w:p>
              </w:tc>
              <w:sdt>
                <w:sdtPr>
                  <w:rPr>
                    <w:b/>
                    <w:bCs/>
                  </w:rPr>
                  <w:id w:val="399339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514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>مکانیکی</w:t>
                  </w:r>
                </w:p>
              </w:tc>
              <w:sdt>
                <w:sdtPr>
                  <w:rPr>
                    <w:b/>
                    <w:bCs/>
                  </w:rPr>
                  <w:id w:val="-308831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>قوس تنگستن تحت پوشش گاز حافظ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GTAW   </w:t>
                  </w:r>
                </w:p>
              </w:tc>
              <w:sdt>
                <w:sdtPr>
                  <w:rPr>
                    <w:b/>
                    <w:bCs/>
                  </w:rPr>
                  <w:id w:val="-538203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DD1CCE" w:rsidRPr="00550C4E" w:rsidTr="0067546E">
              <w:trPr>
                <w:trHeight w:hRule="exact" w:val="475"/>
              </w:trPr>
              <w:tc>
                <w:tcPr>
                  <w:tcW w:w="1734" w:type="pct"/>
                  <w:gridSpan w:val="2"/>
                  <w:shd w:val="clear" w:color="auto" w:fill="auto"/>
                </w:tcPr>
                <w:p w:rsidR="00DD1CCE" w:rsidRPr="0067546E" w:rsidRDefault="00DD1CCE" w:rsidP="00DD1CCE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>نوع تست های غیر مخرب قابل کاربرد</w:t>
                  </w:r>
                </w:p>
              </w:tc>
              <w:tc>
                <w:tcPr>
                  <w:tcW w:w="2053" w:type="pct"/>
                  <w:shd w:val="clear" w:color="auto" w:fill="auto"/>
                </w:tcPr>
                <w:p w:rsidR="00DD1CCE" w:rsidRPr="0067546E" w:rsidRDefault="00DD1CCE" w:rsidP="00DD1CCE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قوس زیرپودری      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SAW                    </w:t>
                  </w:r>
                </w:p>
              </w:tc>
              <w:sdt>
                <w:sdtPr>
                  <w:rPr>
                    <w:rFonts w:cs="B Nazanin"/>
                    <w:b/>
                    <w:bCs/>
                    <w:i w:val="0"/>
                    <w:iCs w:val="0"/>
                    <w:color w:val="auto"/>
                    <w:sz w:val="24"/>
                    <w:szCs w:val="24"/>
                  </w:rPr>
                  <w:id w:val="-544980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DD1CCE" w:rsidRPr="002567DD" w:rsidRDefault="00DD1CCE" w:rsidP="00DD1CCE">
                      <w:pPr>
                        <w:pStyle w:val="Heading7"/>
                        <w:spacing w:line="380" w:lineRule="exact"/>
                        <w:jc w:val="both"/>
                        <w:rPr>
                          <w:rFonts w:cs="B Nazani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2567DD">
                        <w:rPr>
                          <w:rFonts w:ascii="MS Gothic" w:eastAsia="MS Gothic" w:hAnsi="MS Gothic" w:cs="B Nazanin" w:hint="eastAsia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DD1CCE" w:rsidRDefault="00DD1CCE" w:rsidP="00DD1CCE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D1CCE" w:rsidRDefault="00DD1CCE" w:rsidP="00DD1CCE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>UT</w:t>
                  </w:r>
                </w:p>
              </w:tc>
              <w:sdt>
                <w:sdtPr>
                  <w:rPr>
                    <w:rFonts w:cs="B Nazanin"/>
                    <w:b/>
                    <w:bCs/>
                    <w:i w:val="0"/>
                    <w:iCs w:val="0"/>
                    <w:color w:val="auto"/>
                    <w:sz w:val="24"/>
                    <w:szCs w:val="24"/>
                  </w:rPr>
                  <w:id w:val="-1379931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pStyle w:val="Heading7"/>
                        <w:spacing w:line="380" w:lineRule="exact"/>
                        <w:jc w:val="both"/>
                        <w:rPr>
                          <w:rFonts w:cs="B Nazanin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</w:pPr>
                      <w:r w:rsidRPr="002567DD">
                        <w:rPr>
                          <w:rFonts w:ascii="MS Gothic" w:eastAsia="MS Gothic" w:hAnsi="MS Gothic" w:cs="B Nazanin" w:hint="eastAsia"/>
                          <w:b/>
                          <w:bCs/>
                          <w:i w:val="0"/>
                          <w:iCs w:val="0"/>
                          <w:color w:val="auto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قوس پلاسما                         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PAW         </w:t>
                  </w:r>
                </w:p>
              </w:tc>
              <w:sdt>
                <w:sdtPr>
                  <w:rPr>
                    <w:b/>
                    <w:bCs/>
                  </w:rPr>
                  <w:id w:val="-122475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>MT</w:t>
                  </w:r>
                </w:p>
              </w:tc>
              <w:sdt>
                <w:sdtPr>
                  <w:rPr>
                    <w:b/>
                    <w:bCs/>
                  </w:rPr>
                  <w:id w:val="783539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با گاز سوختی و اکسیژن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OFW                  </w:t>
                  </w:r>
                </w:p>
              </w:tc>
              <w:sdt>
                <w:sdtPr>
                  <w:rPr>
                    <w:b/>
                    <w:bCs/>
                  </w:rPr>
                  <w:id w:val="470866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>PT</w:t>
                  </w:r>
                </w:p>
              </w:tc>
              <w:sdt>
                <w:sdtPr>
                  <w:rPr>
                    <w:b/>
                    <w:bCs/>
                  </w:rPr>
                  <w:id w:val="-1085221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با پرتو لیزری 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LBW                            </w:t>
                  </w:r>
                </w:p>
              </w:tc>
              <w:sdt>
                <w:sdtPr>
                  <w:rPr>
                    <w:b/>
                    <w:bCs/>
                  </w:rPr>
                  <w:id w:val="-16996164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hRule="exact" w:val="475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</w:pP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spacing w:val="-8"/>
                    </w:rPr>
                    <w:t>RT</w:t>
                  </w:r>
                </w:p>
              </w:tc>
              <w:sdt>
                <w:sdtPr>
                  <w:rPr>
                    <w:b/>
                    <w:bCs/>
                  </w:rPr>
                  <w:id w:val="5763285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 xml:space="preserve">با پرتو الکترونی     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EBW                           </w:t>
                  </w:r>
                </w:p>
              </w:tc>
              <w:sdt>
                <w:sdtPr>
                  <w:rPr>
                    <w:b/>
                    <w:bCs/>
                  </w:rPr>
                  <w:id w:val="-918566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550C4E" w:rsidTr="0067546E">
              <w:trPr>
                <w:trHeight w:val="144"/>
              </w:trPr>
              <w:tc>
                <w:tcPr>
                  <w:tcW w:w="1429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cs="B Nazanin"/>
                      <w:b/>
                      <w:bCs/>
                      <w:spacing w:val="-8"/>
                      <w:rtl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spacing w:val="-8"/>
                      <w:rtl/>
                    </w:rPr>
                    <w:t xml:space="preserve">سایر: </w:t>
                  </w:r>
                </w:p>
              </w:tc>
              <w:sdt>
                <w:sdtPr>
                  <w:rPr>
                    <w:b/>
                    <w:bCs/>
                  </w:rPr>
                  <w:id w:val="-797676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53" w:type="pct"/>
                  <w:shd w:val="clear" w:color="auto" w:fill="auto"/>
                </w:tcPr>
                <w:p w:rsidR="002567DD" w:rsidRPr="0067546E" w:rsidRDefault="002567DD" w:rsidP="002567DD">
                  <w:pPr>
                    <w:pStyle w:val="Heading7"/>
                    <w:keepLines w:val="0"/>
                    <w:bidi/>
                    <w:spacing w:before="0" w:line="380" w:lineRule="exact"/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  <w:rtl/>
                    </w:rPr>
                  </w:pPr>
                  <w:r w:rsidRPr="0067546E">
                    <w:rPr>
                      <w:rFonts w:ascii="Times New Roman" w:eastAsia="Times New Roman" w:hAnsi="Times New Roman" w:cs="B Nazanin" w:hint="cs"/>
                      <w:b/>
                      <w:bCs/>
                      <w:i w:val="0"/>
                      <w:iCs w:val="0"/>
                      <w:color w:val="auto"/>
                      <w:rtl/>
                    </w:rPr>
                    <w:t>سایر:</w:t>
                  </w:r>
                  <w:r w:rsidRPr="0067546E">
                    <w:rPr>
                      <w:rFonts w:ascii="Times New Roman" w:eastAsia="Times New Roman" w:hAnsi="Times New Roman" w:cs="B Nazanin"/>
                      <w:b/>
                      <w:bCs/>
                      <w:i w:val="0"/>
                      <w:iCs w:val="0"/>
                      <w:color w:val="auto"/>
                    </w:rPr>
                    <w:t xml:space="preserve"> </w:t>
                  </w:r>
                </w:p>
              </w:tc>
              <w:sdt>
                <w:sdtPr>
                  <w:rPr>
                    <w:b/>
                    <w:bCs/>
                  </w:rPr>
                  <w:id w:val="-2124219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05" w:type="pct"/>
                      <w:shd w:val="clear" w:color="auto" w:fill="auto"/>
                    </w:tcPr>
                    <w:p w:rsidR="002567DD" w:rsidRPr="002567DD" w:rsidRDefault="002567DD" w:rsidP="002567DD">
                      <w:pPr>
                        <w:rPr>
                          <w:b/>
                          <w:bCs/>
                        </w:rPr>
                      </w:pPr>
                      <w:r w:rsidRPr="002567D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7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2567DD" w:rsidRDefault="002567DD" w:rsidP="002567DD"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BE1997" w:rsidRDefault="00623E4D" w:rsidP="00120A3B">
            <w:pPr>
              <w:pStyle w:val="Heading6"/>
              <w:spacing w:line="400" w:lineRule="exact"/>
              <w:rPr>
                <w:rFonts w:cs="Nazanin"/>
                <w:b w:val="0"/>
                <w:bCs w:val="0"/>
                <w:sz w:val="10"/>
                <w:szCs w:val="10"/>
              </w:rPr>
            </w:pPr>
            <w:r w:rsidRPr="00B0679D">
              <w:rPr>
                <w:rFonts w:cs="B Nazanin" w:hint="cs"/>
                <w:sz w:val="24"/>
                <w:szCs w:val="24"/>
                <w:rtl/>
              </w:rPr>
              <w:t>توضیحات:</w:t>
            </w:r>
            <w:r w:rsidR="0067546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0CA3">
              <w:rPr>
                <w:rFonts w:ascii="Arial" w:hAnsi="Arial" w:cs="B Nazanin"/>
                <w:b w:val="0"/>
                <w:bCs w:val="0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B0CA3">
              <w:rPr>
                <w:rFonts w:ascii="Arial" w:hAnsi="Arial" w:cs="B Nazanin"/>
                <w:rtl/>
              </w:rPr>
              <w:instrText xml:space="preserve"> </w:instrText>
            </w:r>
            <w:r w:rsidR="001B0CA3">
              <w:rPr>
                <w:rFonts w:ascii="Arial" w:hAnsi="Arial" w:cs="B Nazanin"/>
              </w:rPr>
              <w:instrText>FORMTEXT</w:instrText>
            </w:r>
            <w:r w:rsidR="001B0CA3">
              <w:rPr>
                <w:rFonts w:ascii="Arial" w:hAnsi="Arial" w:cs="B Nazanin"/>
                <w:rtl/>
              </w:rPr>
              <w:instrText xml:space="preserve"> </w:instrText>
            </w:r>
            <w:r w:rsidR="001B0CA3">
              <w:rPr>
                <w:rFonts w:ascii="Arial" w:hAnsi="Arial" w:cs="B Nazanin"/>
                <w:b w:val="0"/>
                <w:bCs w:val="0"/>
                <w:rtl/>
              </w:rPr>
            </w:r>
            <w:r w:rsidR="001B0CA3">
              <w:rPr>
                <w:rFonts w:ascii="Arial" w:hAnsi="Arial" w:cs="B Nazanin"/>
                <w:b w:val="0"/>
                <w:bCs w:val="0"/>
                <w:rtl/>
              </w:rPr>
              <w:fldChar w:fldCharType="separate"/>
            </w:r>
            <w:r w:rsidR="001B0CA3">
              <w:rPr>
                <w:rFonts w:ascii="Arial" w:hAnsi="Arial" w:cs="B Nazanin"/>
                <w:noProof/>
                <w:rtl/>
              </w:rPr>
              <w:t> </w:t>
            </w:r>
            <w:r w:rsidR="001B0CA3">
              <w:rPr>
                <w:rFonts w:ascii="Arial" w:hAnsi="Arial" w:cs="B Nazanin"/>
                <w:noProof/>
                <w:rtl/>
              </w:rPr>
              <w:t> </w:t>
            </w:r>
            <w:r w:rsidR="001B0CA3">
              <w:rPr>
                <w:rFonts w:ascii="Arial" w:hAnsi="Arial" w:cs="B Nazanin"/>
                <w:noProof/>
                <w:rtl/>
              </w:rPr>
              <w:t> </w:t>
            </w:r>
            <w:r w:rsidR="001B0CA3">
              <w:rPr>
                <w:rFonts w:ascii="Arial" w:hAnsi="Arial" w:cs="B Nazanin"/>
                <w:noProof/>
                <w:rtl/>
              </w:rPr>
              <w:t> </w:t>
            </w:r>
            <w:r w:rsidR="001B0CA3">
              <w:rPr>
                <w:rFonts w:ascii="Arial" w:hAnsi="Arial" w:cs="B Nazanin"/>
                <w:noProof/>
                <w:rtl/>
              </w:rPr>
              <w:t> </w:t>
            </w:r>
            <w:r w:rsidR="001B0CA3">
              <w:rPr>
                <w:rFonts w:ascii="Arial" w:hAnsi="Arial" w:cs="B Nazanin"/>
                <w:b w:val="0"/>
                <w:bCs w:val="0"/>
                <w:rtl/>
              </w:rPr>
              <w:fldChar w:fldCharType="end"/>
            </w:r>
            <w:r w:rsidRPr="00B0679D">
              <w:rPr>
                <w:rFonts w:cs="Nazanin"/>
                <w:b w:val="0"/>
                <w:bCs w:val="0"/>
                <w:sz w:val="10"/>
                <w:szCs w:val="10"/>
                <w:rtl/>
              </w:rPr>
              <w:t xml:space="preserve"> </w:t>
            </w:r>
          </w:p>
          <w:p w:rsidR="00120A3B" w:rsidRPr="00120A3B" w:rsidRDefault="00120A3B" w:rsidP="00120A3B"/>
        </w:tc>
      </w:tr>
    </w:tbl>
    <w:p w:rsidR="00120A3B" w:rsidRDefault="00120A3B"/>
    <w:p w:rsidR="00120A3B" w:rsidRDefault="00120A3B">
      <w:pPr>
        <w:sectPr w:rsidR="00120A3B" w:rsidSect="00A076FF">
          <w:headerReference w:type="default" r:id="rId8"/>
          <w:footerReference w:type="default" r:id="rId9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</w:p>
    <w:p w:rsidR="00120A3B" w:rsidRDefault="00120A3B"/>
    <w:p w:rsidR="00120A3B" w:rsidRDefault="00120A3B"/>
    <w:tbl>
      <w:tblPr>
        <w:tblStyle w:val="TableGrid"/>
        <w:bidiVisual/>
        <w:tblW w:w="10610" w:type="dxa"/>
        <w:tblInd w:w="-435" w:type="dxa"/>
        <w:tblLook w:val="04A0" w:firstRow="1" w:lastRow="0" w:firstColumn="1" w:lastColumn="0" w:noHBand="0" w:noVBand="1"/>
      </w:tblPr>
      <w:tblGrid>
        <w:gridCol w:w="10610"/>
      </w:tblGrid>
      <w:tr w:rsidR="00120A3B" w:rsidTr="00954653">
        <w:trPr>
          <w:trHeight w:val="683"/>
        </w:trPr>
        <w:tc>
          <w:tcPr>
            <w:tcW w:w="10610" w:type="dxa"/>
            <w:shd w:val="clear" w:color="auto" w:fill="002060"/>
          </w:tcPr>
          <w:p w:rsidR="00120A3B" w:rsidRDefault="00954653" w:rsidP="00954653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Nazanin" w:hint="cs"/>
                <w:b/>
                <w:bCs/>
                <w:spacing w:val="-2"/>
                <w:rtl/>
                <w:lang w:bidi="fa-IR"/>
              </w:rPr>
              <w:t xml:space="preserve">3- </w:t>
            </w:r>
            <w:r w:rsidR="00120A3B">
              <w:rPr>
                <w:rFonts w:ascii="Nazanin" w:hAnsi="Nazanin" w:cs="B Nazanin" w:hint="cs"/>
                <w:b/>
                <w:bCs/>
                <w:spacing w:val="-2"/>
                <w:rtl/>
              </w:rPr>
              <w:t>مشخصات سايت (ها):</w:t>
            </w:r>
          </w:p>
        </w:tc>
      </w:tr>
    </w:tbl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BE1997" w:rsidRPr="000F4880" w:rsidTr="00120A3B">
        <w:trPr>
          <w:trHeight w:val="1909"/>
          <w:jc w:val="center"/>
        </w:trPr>
        <w:tc>
          <w:tcPr>
            <w:tcW w:w="10627" w:type="dxa"/>
          </w:tcPr>
          <w:p w:rsidR="0043027B" w:rsidRDefault="0043027B" w:rsidP="0043027B">
            <w:pPr>
              <w:tabs>
                <w:tab w:val="num" w:pos="-44"/>
              </w:tabs>
              <w:bidi/>
              <w:spacing w:line="200" w:lineRule="exact"/>
              <w:jc w:val="both"/>
              <w:rPr>
                <w:rFonts w:ascii="Nazanin" w:hAnsi="Nazanin" w:cs="B Nazanin"/>
                <w:b/>
                <w:bCs/>
                <w:spacing w:val="-2"/>
                <w:rtl/>
              </w:rPr>
            </w:pPr>
          </w:p>
          <w:tbl>
            <w:tblPr>
              <w:bidiVisual/>
              <w:tblW w:w="10265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6"/>
              <w:gridCol w:w="2802"/>
              <w:gridCol w:w="1816"/>
              <w:gridCol w:w="1553"/>
              <w:gridCol w:w="1266"/>
              <w:gridCol w:w="2012"/>
            </w:tblGrid>
            <w:tr w:rsidR="0043027B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954653" w:rsidRPr="005301EE" w:rsidRDefault="0043027B" w:rsidP="00954653">
                  <w:pPr>
                    <w:tabs>
                      <w:tab w:val="num" w:pos="-44"/>
                    </w:tabs>
                    <w:bidi/>
                    <w:spacing w:line="460" w:lineRule="exact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sz w:val="20"/>
                      <w:szCs w:val="20"/>
                      <w:rtl/>
                    </w:rPr>
                  </w:pP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43027B" w:rsidRPr="005301EE" w:rsidRDefault="0043027B" w:rsidP="00954653">
                  <w:pPr>
                    <w:tabs>
                      <w:tab w:val="num" w:pos="-44"/>
                    </w:tabs>
                    <w:bidi/>
                    <w:spacing w:line="460" w:lineRule="exact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نام سایت</w:t>
                  </w: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 xml:space="preserve"> (</w:t>
                  </w: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های</w:t>
                  </w:r>
                  <w:r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)</w:t>
                  </w: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 xml:space="preserve"> عملیاتی/پروژه</w:t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43027B" w:rsidRPr="005301EE" w:rsidRDefault="0043027B" w:rsidP="00954653">
                  <w:pPr>
                    <w:tabs>
                      <w:tab w:val="num" w:pos="-44"/>
                    </w:tabs>
                    <w:bidi/>
                    <w:spacing w:line="460" w:lineRule="exact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نوع سازه جوشکاری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43027B" w:rsidRPr="005301EE" w:rsidRDefault="0043027B" w:rsidP="00954653">
                  <w:pPr>
                    <w:tabs>
                      <w:tab w:val="num" w:pos="-44"/>
                    </w:tabs>
                    <w:bidi/>
                    <w:spacing w:line="460" w:lineRule="exact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استاندارد محصول</w:t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43027B" w:rsidRPr="005301EE" w:rsidRDefault="0043027B" w:rsidP="00954653">
                  <w:pPr>
                    <w:tabs>
                      <w:tab w:val="num" w:pos="-44"/>
                    </w:tabs>
                    <w:bidi/>
                    <w:spacing w:line="460" w:lineRule="exact"/>
                    <w:jc w:val="center"/>
                    <w:rPr>
                      <w:rFonts w:ascii="Nazanin" w:hAnsi="Nazanin" w:cs="B Nazanin"/>
                      <w:b/>
                      <w:bCs/>
                      <w:spacing w:val="-8"/>
                      <w:rtl/>
                    </w:rPr>
                  </w:pPr>
                  <w:r w:rsidRPr="005301EE">
                    <w:rPr>
                      <w:rFonts w:ascii="Nazanin" w:hAnsi="Nazanin" w:cs="B Nazanin" w:hint="cs"/>
                      <w:b/>
                      <w:bCs/>
                      <w:spacing w:val="-8"/>
                      <w:rtl/>
                    </w:rPr>
                    <w:t>تعداد شیفت</w:t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43027B" w:rsidRPr="005301EE" w:rsidRDefault="0043027B" w:rsidP="00954653">
                  <w:pPr>
                    <w:pStyle w:val="Heading6"/>
                    <w:spacing w:line="480" w:lineRule="exact"/>
                    <w:jc w:val="center"/>
                    <w:rPr>
                      <w:rFonts w:ascii="Tahoma" w:hAnsi="Tahoma" w:cs="2  Nazanin"/>
                      <w:sz w:val="18"/>
                      <w:szCs w:val="18"/>
                      <w:lang w:bidi="fa-IR"/>
                    </w:rPr>
                  </w:pPr>
                  <w:r w:rsidRPr="005301EE">
                    <w:rPr>
                      <w:rFonts w:ascii="Arial" w:hAnsi="Arial" w:cs="Arial"/>
                      <w:sz w:val="18"/>
                      <w:szCs w:val="18"/>
                    </w:rPr>
                    <w:t>Max Thickness</w:t>
                  </w:r>
                </w:p>
              </w:tc>
            </w:tr>
            <w:tr w:rsidR="00C51B98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C51B98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C51B98" w:rsidRDefault="00C51B98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954653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954653" w:rsidRPr="00CE6823" w:rsidTr="00954653">
              <w:trPr>
                <w:trHeight w:val="576"/>
              </w:trPr>
              <w:tc>
                <w:tcPr>
                  <w:tcW w:w="81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802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81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266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954653" w:rsidRDefault="00954653" w:rsidP="00954653">
                  <w:pPr>
                    <w:jc w:val="center"/>
                  </w:pP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</w:rPr>
                    <w:instrText>FORMTEXT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instrText xml:space="preserve"> </w:instrTex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separate"/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noProof/>
                      <w:rtl/>
                    </w:rPr>
                    <w:t> </w:t>
                  </w:r>
                  <w:r w:rsidRPr="008A7067">
                    <w:rPr>
                      <w:rFonts w:ascii="Arial" w:hAnsi="Arial"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954653" w:rsidRDefault="00954653" w:rsidP="00954653">
            <w:pPr>
              <w:bidi/>
              <w:ind w:left="169"/>
              <w:rPr>
                <w:rFonts w:cs="B Nazanin"/>
                <w:rtl/>
              </w:rPr>
            </w:pPr>
          </w:p>
          <w:p w:rsidR="00BE1997" w:rsidRDefault="0043027B" w:rsidP="00954653">
            <w:pPr>
              <w:bidi/>
              <w:ind w:left="169"/>
              <w:rPr>
                <w:rFonts w:ascii="Arial" w:hAnsi="Arial" w:cs="B Nazanin"/>
                <w:b/>
                <w:bCs/>
                <w:rtl/>
              </w:rPr>
            </w:pPr>
            <w:r w:rsidRPr="00B0679D">
              <w:rPr>
                <w:rFonts w:cs="B Nazanin" w:hint="cs"/>
                <w:rtl/>
              </w:rPr>
              <w:t>توضیحات:</w:t>
            </w:r>
            <w:r w:rsidR="00C51B98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C51B98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C51B98">
              <w:rPr>
                <w:rFonts w:ascii="Arial" w:hAnsi="Arial" w:cs="B Nazanin"/>
                <w:b/>
                <w:bCs/>
              </w:rPr>
              <w:instrText>FORMTEXT</w:instrText>
            </w:r>
            <w:r w:rsidR="00C51B98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C51B98">
              <w:rPr>
                <w:rFonts w:ascii="Arial" w:hAnsi="Arial" w:cs="B Nazanin"/>
                <w:b/>
                <w:bCs/>
                <w:rtl/>
              </w:rPr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C51B98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954653" w:rsidRPr="00000FF3" w:rsidRDefault="00954653" w:rsidP="00954653">
            <w:pPr>
              <w:bidi/>
              <w:ind w:left="169"/>
              <w:rPr>
                <w:rFonts w:ascii="Nazanin" w:hAnsi="Nazanin" w:cs="B Lotus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bidiVisual/>
        <w:tblW w:w="10610" w:type="dxa"/>
        <w:tblInd w:w="-435" w:type="dxa"/>
        <w:tblLook w:val="04A0" w:firstRow="1" w:lastRow="0" w:firstColumn="1" w:lastColumn="0" w:noHBand="0" w:noVBand="1"/>
      </w:tblPr>
      <w:tblGrid>
        <w:gridCol w:w="4750"/>
        <w:gridCol w:w="5860"/>
      </w:tblGrid>
      <w:tr w:rsidR="00D74417" w:rsidTr="0043027B">
        <w:trPr>
          <w:trHeight w:val="548"/>
        </w:trPr>
        <w:tc>
          <w:tcPr>
            <w:tcW w:w="10610" w:type="dxa"/>
            <w:gridSpan w:val="2"/>
            <w:shd w:val="clear" w:color="auto" w:fill="002060"/>
          </w:tcPr>
          <w:p w:rsidR="00D74417" w:rsidRDefault="00D74417" w:rsidP="00120A3B">
            <w:pPr>
              <w:bidi/>
              <w:spacing w:before="120" w:after="120"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120A3B">
              <w:rPr>
                <w:rFonts w:ascii="Nazanin" w:hAnsi="Nazanin" w:cs="B Nazanin" w:hint="cs"/>
                <w:b/>
                <w:bCs/>
                <w:spacing w:val="-2"/>
                <w:rtl/>
              </w:rPr>
              <w:t>مشخصات تكميل كننده فرم درخواست</w:t>
            </w:r>
          </w:p>
        </w:tc>
      </w:tr>
      <w:tr w:rsidR="00D74417" w:rsidTr="00954653">
        <w:trPr>
          <w:trHeight w:val="746"/>
        </w:trPr>
        <w:tc>
          <w:tcPr>
            <w:tcW w:w="475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نام و نام خانوادگي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586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سمت: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D74417" w:rsidTr="00954653">
        <w:trPr>
          <w:trHeight w:val="890"/>
        </w:trPr>
        <w:tc>
          <w:tcPr>
            <w:tcW w:w="475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شماره تماس: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5860" w:type="dxa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  <w:lang w:bidi="fa-IR"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پست الکترونیکی</w:t>
            </w:r>
            <w:r w:rsidRPr="00E118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D74417" w:rsidTr="00954653">
        <w:trPr>
          <w:trHeight w:val="800"/>
        </w:trPr>
        <w:tc>
          <w:tcPr>
            <w:tcW w:w="10610" w:type="dxa"/>
            <w:gridSpan w:val="2"/>
            <w:vAlign w:val="center"/>
          </w:tcPr>
          <w:p w:rsidR="00D74417" w:rsidRDefault="00D74417" w:rsidP="00F97820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 w:rsidRPr="00E1181A"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تاريخ تكميل:</w: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</w:tr>
    </w:tbl>
    <w:p w:rsidR="00BE1997" w:rsidRDefault="00BE1997" w:rsidP="00D74417">
      <w:pPr>
        <w:bidi/>
        <w:ind w:left="-360" w:right="-450"/>
        <w:jc w:val="both"/>
      </w:pPr>
    </w:p>
    <w:sectPr w:rsidR="00BE1997" w:rsidSect="00A076FF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A7" w:rsidRDefault="00574BA7" w:rsidP="009B56AB">
      <w:r>
        <w:separator/>
      </w:r>
    </w:p>
  </w:endnote>
  <w:endnote w:type="continuationSeparator" w:id="0">
    <w:p w:rsidR="00574BA7" w:rsidRDefault="00574BA7" w:rsidP="009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98" w:rsidRDefault="00C51B98" w:rsidP="00120A3B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 w:rsidR="00120A3B">
      <w:rPr>
        <w:rFonts w:cs="B Nazanin" w:hint="cs"/>
        <w:b/>
        <w:bCs/>
        <w:sz w:val="20"/>
        <w:szCs w:val="20"/>
        <w:rtl/>
      </w:rPr>
      <w:t>1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F31-01-Appendix-ISO 3834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3B" w:rsidRDefault="00120A3B" w:rsidP="00120A3B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</w:t>
    </w:r>
    <w:r w:rsidRPr="003305A3">
      <w:rPr>
        <w:rFonts w:cs="B Nazanin" w:hint="cs"/>
        <w:b/>
        <w:bCs/>
        <w:rtl/>
      </w:rPr>
      <w:t xml:space="preserve">        </w:t>
    </w:r>
    <w:r>
      <w:rPr>
        <w:rFonts w:cs="B Nazanin" w:hint="cs"/>
        <w:b/>
        <w:bCs/>
        <w:rtl/>
      </w:rPr>
      <w:t xml:space="preserve">    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F31-01-Appendix-ISO 3834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A7" w:rsidRDefault="00574BA7" w:rsidP="009B56AB">
      <w:r>
        <w:separator/>
      </w:r>
    </w:p>
  </w:footnote>
  <w:footnote w:type="continuationSeparator" w:id="0">
    <w:p w:rsidR="00574BA7" w:rsidRDefault="00574BA7" w:rsidP="009B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15" w:rsidRPr="00436C0A" w:rsidRDefault="00135D15" w:rsidP="00135D15">
    <w:pPr>
      <w:pStyle w:val="Header"/>
      <w:tabs>
        <w:tab w:val="right" w:pos="9298"/>
      </w:tabs>
      <w:bidi/>
      <w:spacing w:line="500" w:lineRule="exact"/>
      <w:ind w:left="-360"/>
      <w:rPr>
        <w:rFonts w:cs="B Koodak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33BC" wp14:editId="7DD39B25">
          <wp:simplePos x="0" y="0"/>
          <wp:positionH relativeFrom="column">
            <wp:posOffset>-406400</wp:posOffset>
          </wp:positionH>
          <wp:positionV relativeFrom="paragraph">
            <wp:posOffset>-234950</wp:posOffset>
          </wp:positionV>
          <wp:extent cx="1411605" cy="914400"/>
          <wp:effectExtent l="0" t="0" r="0" b="0"/>
          <wp:wrapThrough wrapText="bothSides">
            <wp:wrapPolygon edited="0">
              <wp:start x="0" y="0"/>
              <wp:lineTo x="0" y="21150"/>
              <wp:lineTo x="21279" y="21150"/>
              <wp:lineTo x="21279" y="0"/>
              <wp:lineTo x="0" y="0"/>
            </wp:wrapPolygon>
          </wp:wrapThrough>
          <wp:docPr id="3" name="Picture 3" descr="TN Ir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Ir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C0A">
      <w:rPr>
        <w:rFonts w:cs="B Koodak" w:hint="cs"/>
        <w:b/>
        <w:bCs/>
        <w:sz w:val="28"/>
        <w:szCs w:val="28"/>
        <w:rtl/>
      </w:rPr>
      <w:t>پیوست پرسشنامه خدمات</w:t>
    </w:r>
    <w:r w:rsidRPr="00436C0A">
      <w:rPr>
        <w:rFonts w:cs="B Koodak" w:hint="cs"/>
        <w:b/>
        <w:bCs/>
        <w:spacing w:val="-10"/>
        <w:sz w:val="28"/>
        <w:szCs w:val="28"/>
        <w:rtl/>
        <w:lang w:bidi="fa-IR"/>
      </w:rPr>
      <w:t xml:space="preserve"> </w:t>
    </w:r>
    <w:r w:rsidRPr="00436C0A">
      <w:rPr>
        <w:rFonts w:cs="B Koodak" w:hint="cs"/>
        <w:b/>
        <w:bCs/>
        <w:sz w:val="28"/>
        <w:szCs w:val="28"/>
        <w:rtl/>
      </w:rPr>
      <w:t>صدور گواهينامه سيستم‌(هاي) مديريتي</w:t>
    </w:r>
  </w:p>
  <w:p w:rsidR="00135D15" w:rsidRPr="00436C0A" w:rsidRDefault="00135D15" w:rsidP="00135D15">
    <w:pPr>
      <w:pStyle w:val="Header"/>
      <w:tabs>
        <w:tab w:val="right" w:pos="9298"/>
      </w:tabs>
      <w:bidi/>
      <w:spacing w:line="500" w:lineRule="exact"/>
      <w:ind w:left="-270" w:hanging="90"/>
      <w:rPr>
        <w:rFonts w:ascii="Bookman Old Style" w:hAnsi="Bookman Old Style" w:cs="B Koodak"/>
        <w:b/>
        <w:bCs/>
        <w:spacing w:val="-10"/>
        <w:sz w:val="28"/>
        <w:szCs w:val="28"/>
        <w:lang w:bidi="fa-IR"/>
      </w:rPr>
    </w:pPr>
    <w:r>
      <w:rPr>
        <w:rFonts w:cs="B Koodak" w:hint="cs"/>
        <w:b/>
        <w:bCs/>
        <w:sz w:val="28"/>
        <w:szCs w:val="28"/>
        <w:rtl/>
      </w:rPr>
      <w:t>الزامات کیفیت جوشکاری ذوبی مواد فلزی</w:t>
    </w:r>
    <w:r w:rsidRPr="00436C0A">
      <w:rPr>
        <w:rFonts w:cs="B Koodak" w:hint="cs"/>
        <w:b/>
        <w:bCs/>
        <w:sz w:val="28"/>
        <w:szCs w:val="28"/>
        <w:rtl/>
        <w:lang w:bidi="fa-IR"/>
      </w:rPr>
      <w:t xml:space="preserve"> بر مبنای </w:t>
    </w:r>
    <w:r w:rsidRPr="009B56AB">
      <w:rPr>
        <w:rFonts w:ascii="Bookman Old Style" w:hAnsi="Bookman Old Style" w:cs="B Koodak"/>
        <w:b/>
        <w:bCs/>
        <w:lang w:bidi="fa-IR"/>
      </w:rPr>
      <w:t xml:space="preserve">ISO </w:t>
    </w:r>
    <w:r>
      <w:rPr>
        <w:rFonts w:ascii="Bookman Old Style" w:hAnsi="Bookman Old Style" w:cs="B Koodak"/>
        <w:b/>
        <w:bCs/>
        <w:lang w:bidi="fa-IR"/>
      </w:rPr>
      <w:t>3834</w:t>
    </w:r>
  </w:p>
  <w:p w:rsidR="00135D15" w:rsidRDefault="00135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C9"/>
    <w:multiLevelType w:val="hybridMultilevel"/>
    <w:tmpl w:val="B89005DE"/>
    <w:lvl w:ilvl="0" w:tplc="20E8D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30A8"/>
    <w:multiLevelType w:val="hybridMultilevel"/>
    <w:tmpl w:val="1CF2CE62"/>
    <w:lvl w:ilvl="0" w:tplc="97ECC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1982"/>
    <w:multiLevelType w:val="hybridMultilevel"/>
    <w:tmpl w:val="B7B2AE0C"/>
    <w:lvl w:ilvl="0" w:tplc="346A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00E24"/>
    <w:multiLevelType w:val="hybridMultilevel"/>
    <w:tmpl w:val="70DC4A8C"/>
    <w:lvl w:ilvl="0" w:tplc="BB94D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92F1B"/>
    <w:multiLevelType w:val="hybridMultilevel"/>
    <w:tmpl w:val="B0067258"/>
    <w:lvl w:ilvl="0" w:tplc="B3FA3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//7G1UkCcJBX261Lb1bSPWqqADhY7lLCuzaf/CDEO37Lm/YIYpC7NhjggBeBe9TfGTbggH3Y4poN4w1IcqBg4A==" w:salt="lPrquNN3xDIPi3Zmvn0c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B"/>
    <w:rsid w:val="00120A3B"/>
    <w:rsid w:val="00135D15"/>
    <w:rsid w:val="001519C2"/>
    <w:rsid w:val="001B0CA3"/>
    <w:rsid w:val="002567DD"/>
    <w:rsid w:val="002A7B52"/>
    <w:rsid w:val="0034025E"/>
    <w:rsid w:val="003742A3"/>
    <w:rsid w:val="0038503F"/>
    <w:rsid w:val="003B4B8C"/>
    <w:rsid w:val="003B51BF"/>
    <w:rsid w:val="00415122"/>
    <w:rsid w:val="0043027B"/>
    <w:rsid w:val="0047032F"/>
    <w:rsid w:val="00497150"/>
    <w:rsid w:val="004F49AA"/>
    <w:rsid w:val="0051119A"/>
    <w:rsid w:val="00515CB8"/>
    <w:rsid w:val="00574BA7"/>
    <w:rsid w:val="005A1B7B"/>
    <w:rsid w:val="005A57ED"/>
    <w:rsid w:val="005B3681"/>
    <w:rsid w:val="005D0D95"/>
    <w:rsid w:val="00600E41"/>
    <w:rsid w:val="00623E4D"/>
    <w:rsid w:val="0064710B"/>
    <w:rsid w:val="00662667"/>
    <w:rsid w:val="0067546E"/>
    <w:rsid w:val="00714F17"/>
    <w:rsid w:val="007A6101"/>
    <w:rsid w:val="007E5411"/>
    <w:rsid w:val="00843695"/>
    <w:rsid w:val="00857DDE"/>
    <w:rsid w:val="00876438"/>
    <w:rsid w:val="00876AA8"/>
    <w:rsid w:val="0089219C"/>
    <w:rsid w:val="008A19FC"/>
    <w:rsid w:val="00912D8F"/>
    <w:rsid w:val="00931BEE"/>
    <w:rsid w:val="00935620"/>
    <w:rsid w:val="00937125"/>
    <w:rsid w:val="00954653"/>
    <w:rsid w:val="009B56AB"/>
    <w:rsid w:val="00A076FF"/>
    <w:rsid w:val="00A119F7"/>
    <w:rsid w:val="00A41065"/>
    <w:rsid w:val="00B12E38"/>
    <w:rsid w:val="00B25354"/>
    <w:rsid w:val="00BE1997"/>
    <w:rsid w:val="00C326BC"/>
    <w:rsid w:val="00C51B98"/>
    <w:rsid w:val="00D05D88"/>
    <w:rsid w:val="00D343DB"/>
    <w:rsid w:val="00D57DA6"/>
    <w:rsid w:val="00D61182"/>
    <w:rsid w:val="00D74417"/>
    <w:rsid w:val="00D87622"/>
    <w:rsid w:val="00DC0CC0"/>
    <w:rsid w:val="00DD1CCE"/>
    <w:rsid w:val="00DF3AB5"/>
    <w:rsid w:val="00E018C2"/>
    <w:rsid w:val="00E02FF6"/>
    <w:rsid w:val="00E13425"/>
    <w:rsid w:val="00E35C1D"/>
    <w:rsid w:val="00E923F9"/>
    <w:rsid w:val="00EB798F"/>
    <w:rsid w:val="00ED6C9A"/>
    <w:rsid w:val="00F13AD2"/>
    <w:rsid w:val="00F30AE8"/>
    <w:rsid w:val="00F332FF"/>
    <w:rsid w:val="00FB6676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FE59"/>
  <w15:chartTrackingRefBased/>
  <w15:docId w15:val="{F9AF8DA4-8EE5-456C-A2F1-6DFC38A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3E4D"/>
    <w:pPr>
      <w:keepNext/>
      <w:tabs>
        <w:tab w:val="num" w:pos="-44"/>
      </w:tabs>
      <w:bidi/>
      <w:outlineLvl w:val="5"/>
    </w:pPr>
    <w:rPr>
      <w:rFonts w:ascii="Nazanin" w:hAnsi="Nazanin" w:cs="Lotus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623E4D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6AB"/>
  </w:style>
  <w:style w:type="paragraph" w:styleId="Footer">
    <w:name w:val="footer"/>
    <w:basedOn w:val="Normal"/>
    <w:link w:val="Foot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B"/>
  </w:style>
  <w:style w:type="character" w:styleId="SubtleEmphasis">
    <w:name w:val="Subtle Emphasis"/>
    <w:uiPriority w:val="19"/>
    <w:qFormat/>
    <w:rsid w:val="009B56AB"/>
    <w:rPr>
      <w:i/>
      <w:iCs/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98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23E4D"/>
    <w:rPr>
      <w:rFonts w:ascii="Nazanin" w:eastAsia="Times New Roman" w:hAnsi="Nazanin" w:cs="Lotus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23E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DD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76A4-48CB-49D0-B6A3-D60AF6EE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Khavari</dc:creator>
  <cp:keywords/>
  <dc:description/>
  <cp:lastModifiedBy>Sarah Khavari</cp:lastModifiedBy>
  <cp:revision>38</cp:revision>
  <cp:lastPrinted>2018-09-23T12:27:00Z</cp:lastPrinted>
  <dcterms:created xsi:type="dcterms:W3CDTF">2018-09-23T11:12:00Z</dcterms:created>
  <dcterms:modified xsi:type="dcterms:W3CDTF">2019-11-16T16:55:00Z</dcterms:modified>
</cp:coreProperties>
</file>